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9B211" w14:textId="77777777" w:rsidR="00301CD5" w:rsidRPr="00335A33" w:rsidRDefault="0024064A" w:rsidP="00015574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รูปแบบการเขียนบทความฉบับเต็มที่จะนำเสนอใน</w:t>
      </w:r>
      <w:r w:rsidR="001E0BF5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การประชุมวิชาการ</w:t>
      </w:r>
      <w:r w:rsidR="00D4569C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วิศวกรรมศาสตร์</w:t>
      </w:r>
      <w:r w:rsidR="00CE65A4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  </w:t>
      </w:r>
    </w:p>
    <w:p w14:paraId="242110FE" w14:textId="1F34F807" w:rsidR="0024064A" w:rsidRPr="00335A33" w:rsidRDefault="00D4569C" w:rsidP="00015574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วิทยาศาสตร์ เทคโนโลยี และสถาปัตยกรรมศาสตร์</w:t>
      </w:r>
      <w:r w:rsidR="00783F81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ครั้งที่ </w:t>
      </w:r>
      <w:r w:rsidR="00463A39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1</w:t>
      </w:r>
      <w:r w:rsidR="004D2545">
        <w:rPr>
          <w:rFonts w:ascii="TH SarabunPSK" w:hAnsi="TH SarabunPSK" w:cs="TH SarabunPSK"/>
          <w:b/>
          <w:bCs/>
          <w:sz w:val="32"/>
          <w:szCs w:val="32"/>
          <w:lang w:eastAsia="zh-CN"/>
        </w:rPr>
        <w:t>3</w:t>
      </w:r>
      <w:r w:rsidR="00783F81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ประจำปี 25</w:t>
      </w:r>
      <w:r w:rsidR="002E14EE" w:rsidRPr="00335A33">
        <w:rPr>
          <w:rFonts w:ascii="TH SarabunPSK" w:hAnsi="TH SarabunPSK" w:cs="TH SarabunPSK"/>
          <w:b/>
          <w:bCs/>
          <w:sz w:val="32"/>
          <w:szCs w:val="32"/>
          <w:lang w:eastAsia="zh-CN"/>
        </w:rPr>
        <w:t>6</w:t>
      </w:r>
      <w:r w:rsidR="004D2545">
        <w:rPr>
          <w:rFonts w:ascii="TH SarabunPSK" w:hAnsi="TH SarabunPSK" w:cs="TH SarabunPSK"/>
          <w:b/>
          <w:bCs/>
          <w:sz w:val="32"/>
          <w:szCs w:val="32"/>
          <w:lang w:eastAsia="zh-CN"/>
        </w:rPr>
        <w:t>5</w:t>
      </w:r>
    </w:p>
    <w:p w14:paraId="23959972" w14:textId="4D8E810B" w:rsidR="00335A33" w:rsidRDefault="00705121" w:rsidP="00335A33">
      <w:pPr>
        <w:jc w:val="center"/>
        <w:rPr>
          <w:rFonts w:ascii="TH SarabunPSK" w:hAnsi="TH SarabunPSK" w:cs="TH SarabunPSK"/>
          <w:b/>
          <w:bCs/>
          <w:color w:val="222222"/>
          <w:sz w:val="32"/>
          <w:szCs w:val="44"/>
        </w:rPr>
      </w:pPr>
      <w:r w:rsidRPr="00335A33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Written form, the full article will be presented at the Symposium of Engineering</w:t>
      </w:r>
      <w:r w:rsidR="002F12B7" w:rsidRPr="00335A33">
        <w:rPr>
          <w:rStyle w:val="hps"/>
          <w:rFonts w:ascii="TH SarabunPSK" w:hAnsi="TH SarabunPSK" w:cs="TH SarabunPSK"/>
          <w:b/>
          <w:bCs/>
          <w:color w:val="222222"/>
          <w:sz w:val="32"/>
          <w:szCs w:val="44"/>
        </w:rPr>
        <w:t xml:space="preserve">, </w:t>
      </w:r>
      <w:r w:rsidRPr="00335A33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Science, Technology and Archi</w:t>
      </w:r>
      <w:r w:rsidR="002E14EE" w:rsidRPr="00335A33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tecture at the</w:t>
      </w:r>
      <w:r w:rsidR="00137010">
        <w:rPr>
          <w:rStyle w:val="hps"/>
          <w:rFonts w:ascii="TH SarabunPSK" w:hAnsi="TH SarabunPSK" w:cs="TH SarabunPSK" w:hint="cs"/>
          <w:b/>
          <w:bCs/>
          <w:color w:val="222222"/>
          <w:sz w:val="32"/>
          <w:szCs w:val="32"/>
          <w:cs/>
          <w:lang w:val="en"/>
        </w:rPr>
        <w:t xml:space="preserve"> 1</w:t>
      </w:r>
      <w:r w:rsidR="004D2545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3</w:t>
      </w:r>
      <w:r w:rsidRPr="00335A33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vertAlign w:val="superscript"/>
          <w:lang w:val="en"/>
        </w:rPr>
        <w:t>th</w:t>
      </w:r>
      <w:r w:rsidRPr="00335A33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 xml:space="preserve"> Annual 2</w:t>
      </w:r>
      <w:r w:rsidR="009169B2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02</w:t>
      </w:r>
      <w:r w:rsidR="004D2545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2</w:t>
      </w:r>
    </w:p>
    <w:p w14:paraId="3D2C7498" w14:textId="77777777" w:rsidR="00335A33" w:rsidRPr="00335A33" w:rsidRDefault="00335A33" w:rsidP="00335A33">
      <w:pPr>
        <w:jc w:val="center"/>
        <w:rPr>
          <w:rFonts w:ascii="TH SarabunPSK" w:hAnsi="TH SarabunPSK" w:cs="TH SarabunPSK"/>
          <w:b/>
          <w:bCs/>
          <w:color w:val="222222"/>
          <w:sz w:val="22"/>
          <w:szCs w:val="32"/>
        </w:rPr>
      </w:pPr>
    </w:p>
    <w:p w14:paraId="6D81BE50" w14:textId="77777777" w:rsidR="0024064A" w:rsidRDefault="0024064A" w:rsidP="00335A3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35A33">
        <w:rPr>
          <w:rFonts w:ascii="TH SarabunPSK" w:hAnsi="TH SarabunPSK" w:cs="TH SarabunPSK"/>
          <w:sz w:val="30"/>
          <w:szCs w:val="30"/>
          <w:u w:val="single"/>
          <w:cs/>
          <w:lang w:eastAsia="zh-CN"/>
        </w:rPr>
        <w:t>ชื่อ นามสกุล</w:t>
      </w:r>
      <w:r w:rsidRPr="00335A33">
        <w:rPr>
          <w:rFonts w:ascii="TH SarabunPSK" w:hAnsi="TH SarabunPSK" w:cs="TH SarabunPSK"/>
          <w:sz w:val="30"/>
          <w:szCs w:val="30"/>
          <w:u w:val="single"/>
          <w:vertAlign w:val="superscript"/>
          <w:lang w:val="en-GB" w:eastAsia="zh-CN"/>
        </w:rPr>
        <w:t>1</w:t>
      </w:r>
      <w:r w:rsidRPr="00335A33">
        <w:rPr>
          <w:rFonts w:ascii="TH SarabunPSK" w:hAnsi="TH SarabunPSK" w:cs="TH SarabunPSK"/>
          <w:sz w:val="30"/>
          <w:szCs w:val="30"/>
          <w:lang w:val="en-GB" w:eastAsia="zh-CN"/>
        </w:rPr>
        <w:t xml:space="preserve">, </w:t>
      </w:r>
      <w:r w:rsidRPr="00335A33">
        <w:rPr>
          <w:rFonts w:ascii="TH SarabunPSK" w:hAnsi="TH SarabunPSK" w:cs="TH SarabunPSK"/>
          <w:sz w:val="30"/>
          <w:szCs w:val="30"/>
          <w:cs/>
          <w:lang w:val="en-GB"/>
        </w:rPr>
        <w:t>ชื่อ นามสกุล</w:t>
      </w:r>
      <w:r w:rsidRPr="00335A33">
        <w:rPr>
          <w:rFonts w:ascii="TH SarabunPSK" w:hAnsi="TH SarabunPSK" w:cs="TH SarabunPSK"/>
          <w:sz w:val="30"/>
          <w:szCs w:val="30"/>
          <w:vertAlign w:val="superscript"/>
          <w:lang w:val="en-GB"/>
        </w:rPr>
        <w:t>2</w:t>
      </w:r>
      <w:r w:rsidRPr="00335A33">
        <w:rPr>
          <w:rFonts w:ascii="TH SarabunPSK" w:hAnsi="TH SarabunPSK" w:cs="TH SarabunPSK"/>
          <w:sz w:val="30"/>
          <w:szCs w:val="30"/>
          <w:cs/>
          <w:lang w:val="en-GB" w:eastAsia="zh-CN"/>
        </w:rPr>
        <w:t xml:space="preserve"> และ </w:t>
      </w:r>
      <w:r w:rsidRPr="00335A33">
        <w:rPr>
          <w:rFonts w:ascii="TH SarabunPSK" w:hAnsi="TH SarabunPSK" w:cs="TH SarabunPSK"/>
          <w:sz w:val="30"/>
          <w:szCs w:val="30"/>
          <w:cs/>
          <w:lang w:eastAsia="zh-CN"/>
        </w:rPr>
        <w:t>ชื่อ นามสกุล</w:t>
      </w:r>
      <w:r w:rsidR="005D1E03" w:rsidRPr="00335A33">
        <w:rPr>
          <w:rFonts w:ascii="TH SarabunPSK" w:hAnsi="TH SarabunPSK" w:cs="TH SarabunPSK"/>
          <w:sz w:val="30"/>
          <w:szCs w:val="30"/>
          <w:vertAlign w:val="superscript"/>
          <w:lang w:eastAsia="zh-CN"/>
        </w:rPr>
        <w:t>3</w:t>
      </w:r>
      <w:r w:rsidRPr="00335A33">
        <w:rPr>
          <w:rFonts w:ascii="TH SarabunPSK" w:hAnsi="TH SarabunPSK" w:cs="TH SarabunPSK"/>
          <w:sz w:val="30"/>
          <w:szCs w:val="30"/>
          <w:vertAlign w:val="superscript"/>
          <w:lang w:val="en-GB" w:eastAsia="zh-CN"/>
        </w:rPr>
        <w:t>,</w:t>
      </w:r>
      <w:r w:rsidRPr="00335A33">
        <w:rPr>
          <w:rFonts w:ascii="TH SarabunPSK" w:hAnsi="TH SarabunPSK" w:cs="TH SarabunPSK"/>
          <w:sz w:val="30"/>
          <w:szCs w:val="30"/>
          <w:cs/>
          <w:lang w:val="en-GB" w:eastAsia="zh-CN"/>
        </w:rPr>
        <w:t>*</w:t>
      </w:r>
      <w:r w:rsidR="002F12B7" w:rsidRPr="00335A3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F12B7" w:rsidRPr="00335A33">
        <w:rPr>
          <w:rFonts w:ascii="TH SarabunPSK" w:hAnsi="TH SarabunPSK" w:cs="TH SarabunPSK"/>
          <w:color w:val="808080"/>
          <w:sz w:val="30"/>
          <w:szCs w:val="30"/>
          <w:cs/>
        </w:rPr>
        <w:t>(เส้นใต้สำหรับผู้นำเสนอ)</w:t>
      </w:r>
      <w:bookmarkStart w:id="0" w:name="_GoBack"/>
      <w:bookmarkEnd w:id="0"/>
    </w:p>
    <w:p w14:paraId="256EEDC3" w14:textId="77777777" w:rsidR="00335A33" w:rsidRPr="00335A33" w:rsidRDefault="00335A33" w:rsidP="00335A33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BA41E7E" w14:textId="77777777" w:rsidR="0024064A" w:rsidRPr="00335A33" w:rsidRDefault="0024064A" w:rsidP="00015574">
      <w:pPr>
        <w:jc w:val="center"/>
        <w:rPr>
          <w:rFonts w:ascii="TH SarabunPSK" w:hAnsi="TH SarabunPSK" w:cs="TH SarabunPSK"/>
          <w:szCs w:val="24"/>
          <w:cs/>
        </w:rPr>
      </w:pPr>
      <w:r w:rsidRPr="00335A33">
        <w:rPr>
          <w:rFonts w:ascii="TH SarabunPSK" w:hAnsi="TH SarabunPSK" w:cs="TH SarabunPSK"/>
          <w:szCs w:val="24"/>
          <w:vertAlign w:val="superscript"/>
          <w:lang w:eastAsia="zh-CN"/>
        </w:rPr>
        <w:t xml:space="preserve">1 </w:t>
      </w:r>
      <w:r w:rsidRPr="00335A33">
        <w:rPr>
          <w:rFonts w:ascii="TH SarabunPSK" w:hAnsi="TH SarabunPSK" w:cs="TH SarabunPSK"/>
          <w:szCs w:val="24"/>
          <w:cs/>
        </w:rPr>
        <w:t xml:space="preserve">ชื่อ หน่วยงาน ที่อยู่ ถนน เขต (ตำบล) แขวง (อำเภอ) จังหวัด รหัสไปรษณีย์ </w:t>
      </w:r>
    </w:p>
    <w:p w14:paraId="52329AA5" w14:textId="77777777" w:rsidR="0024064A" w:rsidRPr="00335A33" w:rsidRDefault="0024064A" w:rsidP="00015574">
      <w:pPr>
        <w:jc w:val="center"/>
        <w:rPr>
          <w:rFonts w:ascii="TH SarabunPSK" w:hAnsi="TH SarabunPSK" w:cs="TH SarabunPSK"/>
          <w:szCs w:val="24"/>
          <w:cs/>
        </w:rPr>
      </w:pPr>
      <w:r w:rsidRPr="00335A33">
        <w:rPr>
          <w:rFonts w:ascii="TH SarabunPSK" w:hAnsi="TH SarabunPSK" w:cs="TH SarabunPSK"/>
          <w:szCs w:val="24"/>
          <w:vertAlign w:val="superscript"/>
          <w:lang w:eastAsia="zh-CN"/>
        </w:rPr>
        <w:t xml:space="preserve">2 </w:t>
      </w:r>
      <w:r w:rsidRPr="00335A33">
        <w:rPr>
          <w:rFonts w:ascii="TH SarabunPSK" w:hAnsi="TH SarabunPSK" w:cs="TH SarabunPSK"/>
          <w:szCs w:val="24"/>
          <w:cs/>
        </w:rPr>
        <w:t xml:space="preserve">ชื่อ หน่วยงาน ที่อยู่ ถนน เขต (ตำบล) แขวง (อำเภอ) จังหวัด รหัสไปรษณีย์ </w:t>
      </w:r>
    </w:p>
    <w:p w14:paraId="7A6381BB" w14:textId="77777777" w:rsidR="0024064A" w:rsidRPr="00015574" w:rsidRDefault="0024064A" w:rsidP="00015574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335A33">
        <w:rPr>
          <w:rFonts w:ascii="TH SarabunPSK" w:hAnsi="TH SarabunPSK" w:cs="TH SarabunPSK"/>
          <w:szCs w:val="24"/>
          <w:cs/>
        </w:rPr>
        <w:t xml:space="preserve">*ผู้ติดต่อ: </w:t>
      </w:r>
      <w:r w:rsidRPr="00335A33">
        <w:rPr>
          <w:rFonts w:ascii="TH SarabunPSK" w:hAnsi="TH SarabunPSK" w:cs="TH SarabunPSK"/>
          <w:szCs w:val="24"/>
        </w:rPr>
        <w:t>E</w:t>
      </w:r>
      <w:r w:rsidRPr="00335A33">
        <w:rPr>
          <w:rFonts w:ascii="TH SarabunPSK" w:hAnsi="TH SarabunPSK" w:cs="TH SarabunPSK"/>
          <w:szCs w:val="24"/>
          <w:cs/>
        </w:rPr>
        <w:t>-</w:t>
      </w:r>
      <w:r w:rsidRPr="00335A33">
        <w:rPr>
          <w:rFonts w:ascii="TH SarabunPSK" w:hAnsi="TH SarabunPSK" w:cs="TH SarabunPSK"/>
          <w:szCs w:val="24"/>
        </w:rPr>
        <w:t xml:space="preserve">mail, </w:t>
      </w:r>
      <w:r w:rsidRPr="00335A33">
        <w:rPr>
          <w:rFonts w:ascii="TH SarabunPSK" w:hAnsi="TH SarabunPSK" w:cs="TH SarabunPSK"/>
          <w:szCs w:val="24"/>
          <w:cs/>
        </w:rPr>
        <w:t>เบอร์โทรศัพท์, เบอร์โทรสาร</w:t>
      </w:r>
    </w:p>
    <w:p w14:paraId="5674E250" w14:textId="77777777" w:rsidR="0024064A" w:rsidRPr="00015574" w:rsidRDefault="0024064A" w:rsidP="0001557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D1AE8CF" w14:textId="77777777" w:rsidR="0024064A" w:rsidRPr="00790D05" w:rsidRDefault="0024064A" w:rsidP="00015574">
      <w:pPr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790D05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บทคัดย่อ </w:t>
      </w:r>
    </w:p>
    <w:p w14:paraId="6C622D8E" w14:textId="77777777" w:rsidR="0024064A" w:rsidRPr="00790D05" w:rsidRDefault="005B3753" w:rsidP="00015574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90D05">
        <w:rPr>
          <w:rFonts w:ascii="TH SarabunPSK" w:hAnsi="TH SarabunPSK" w:cs="TH SarabunPSK"/>
          <w:sz w:val="30"/>
          <w:szCs w:val="30"/>
          <w:cs/>
        </w:rPr>
        <w:t>คำแนะน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ำที่แสดงในเอกสารฉบับนี้</w:t>
      </w:r>
      <w:r w:rsidRPr="00790D05">
        <w:rPr>
          <w:rFonts w:ascii="TH SarabunPSK" w:hAnsi="TH SarabunPSK" w:cs="TH SarabunPSK"/>
          <w:sz w:val="30"/>
          <w:szCs w:val="30"/>
          <w:cs/>
        </w:rPr>
        <w:t>สำหรับผู้ที่มีความประสงค์ส่งบทความฉบับเต็ม (</w:t>
      </w:r>
      <w:r w:rsidRPr="00790D05">
        <w:rPr>
          <w:rFonts w:ascii="TH SarabunPSK" w:hAnsi="TH SarabunPSK" w:cs="TH SarabunPSK"/>
          <w:sz w:val="30"/>
          <w:szCs w:val="30"/>
        </w:rPr>
        <w:t>Full Paper</w:t>
      </w:r>
      <w:r w:rsidRPr="00790D05">
        <w:rPr>
          <w:rFonts w:ascii="TH SarabunPSK" w:hAnsi="TH SarabunPSK" w:cs="TH SarabunPSK"/>
          <w:sz w:val="30"/>
          <w:szCs w:val="30"/>
          <w:cs/>
        </w:rPr>
        <w:t>) เข้าร่วมนำเสนอในงาน</w:t>
      </w:r>
      <w:r w:rsidR="001E0BF5" w:rsidRPr="00790D05">
        <w:rPr>
          <w:rFonts w:ascii="TH SarabunPSK" w:hAnsi="TH SarabunPSK" w:cs="TH SarabunPSK"/>
          <w:sz w:val="30"/>
          <w:szCs w:val="30"/>
          <w:cs/>
        </w:rPr>
        <w:t>การ</w:t>
      </w:r>
      <w:r w:rsidRPr="00790D05">
        <w:rPr>
          <w:rFonts w:ascii="TH SarabunPSK" w:hAnsi="TH SarabunPSK" w:cs="TH SarabunPSK"/>
          <w:sz w:val="30"/>
          <w:szCs w:val="30"/>
          <w:cs/>
        </w:rPr>
        <w:t>ประชุม</w:t>
      </w:r>
      <w:r w:rsidR="00DE1539" w:rsidRPr="00790D05">
        <w:rPr>
          <w:rFonts w:ascii="TH SarabunPSK" w:hAnsi="TH SarabunPSK" w:cs="TH SarabunPSK"/>
          <w:sz w:val="30"/>
          <w:szCs w:val="30"/>
          <w:cs/>
        </w:rPr>
        <w:t>วิชาการ</w:t>
      </w:r>
      <w:r w:rsidR="00B85DA5" w:rsidRPr="00790D05">
        <w:rPr>
          <w:rFonts w:ascii="TH SarabunPSK" w:hAnsi="TH SarabunPSK" w:cs="TH SarabunPSK"/>
          <w:sz w:val="30"/>
          <w:szCs w:val="30"/>
          <w:cs/>
        </w:rPr>
        <w:t>วิศวกรรมศาสตร์ วิทยาศาสตร์ เทคโนโลยีและสถาปัตยกรรมศาสตร์</w:t>
      </w:r>
      <w:r w:rsidR="001E0BF5" w:rsidRPr="00790D05">
        <w:rPr>
          <w:rFonts w:ascii="TH SarabunPSK" w:hAnsi="TH SarabunPSK" w:cs="TH SarabunPSK"/>
          <w:sz w:val="30"/>
          <w:szCs w:val="30"/>
          <w:cs/>
        </w:rPr>
        <w:t xml:space="preserve"> ครั้งที่ </w:t>
      </w:r>
      <w:r w:rsidR="00463A39" w:rsidRPr="00790D05">
        <w:rPr>
          <w:rFonts w:ascii="TH SarabunPSK" w:hAnsi="TH SarabunPSK" w:cs="TH SarabunPSK"/>
          <w:sz w:val="30"/>
          <w:szCs w:val="30"/>
        </w:rPr>
        <w:t>10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โดย</w:t>
      </w:r>
      <w:r w:rsidRPr="00790D05">
        <w:rPr>
          <w:rFonts w:ascii="TH SarabunPSK" w:hAnsi="TH SarabunPSK" w:cs="TH SarabunPSK"/>
          <w:sz w:val="30"/>
          <w:szCs w:val="30"/>
          <w:cs/>
        </w:rPr>
        <w:t>คณะกรรมการจัดงานประชุม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 xml:space="preserve">ฯ </w:t>
      </w:r>
      <w:r w:rsidRPr="00790D05">
        <w:rPr>
          <w:rFonts w:ascii="TH SarabunPSK" w:hAnsi="TH SarabunPSK" w:cs="TH SarabunPSK"/>
          <w:sz w:val="30"/>
          <w:szCs w:val="30"/>
          <w:cs/>
        </w:rPr>
        <w:t>ได้กำหนดรูปแบบและหลักเกณฑ์ในการ</w:t>
      </w:r>
      <w:r w:rsidR="002C40E9" w:rsidRPr="00790D05">
        <w:rPr>
          <w:rFonts w:ascii="TH SarabunPSK" w:hAnsi="TH SarabunPSK" w:cs="TH SarabunPSK"/>
          <w:sz w:val="30"/>
          <w:szCs w:val="30"/>
          <w:cs/>
        </w:rPr>
        <w:t>พิมพ์</w:t>
      </w:r>
      <w:r w:rsidRPr="00790D05">
        <w:rPr>
          <w:rFonts w:ascii="TH SarabunPSK" w:hAnsi="TH SarabunPSK" w:cs="TH SarabunPSK"/>
          <w:sz w:val="30"/>
          <w:szCs w:val="30"/>
          <w:cs/>
        </w:rPr>
        <w:t>บทความ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ให้แก่</w:t>
      </w:r>
      <w:r w:rsidRPr="00790D05">
        <w:rPr>
          <w:rFonts w:ascii="TH SarabunPSK" w:hAnsi="TH SarabunPSK" w:cs="TH SarabunPSK"/>
          <w:sz w:val="30"/>
          <w:szCs w:val="30"/>
          <w:cs/>
        </w:rPr>
        <w:t>ผู้เขียนได้ปฏิบัติตาม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 xml:space="preserve"> ทั้งนี้</w:t>
      </w:r>
      <w:r w:rsidRPr="00790D05">
        <w:rPr>
          <w:rFonts w:ascii="TH SarabunPSK" w:hAnsi="TH SarabunPSK" w:cs="TH SarabunPSK"/>
          <w:sz w:val="30"/>
          <w:szCs w:val="30"/>
          <w:cs/>
        </w:rPr>
        <w:t>เพื่อให้ทุกบทความที่จะนำเสนอในงานประชุม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อยู่ในรูปแบบมาตรฐานเดียวกัน และเพื่อให้สะดวกและเป็นการประหยัดเวลาในการจัดทำเอกสารประกอบการประชุมท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>ั้งแบบรูปเล่มและแบบแผ่น</w:t>
      </w:r>
      <w:r w:rsidR="00A75A54" w:rsidRPr="00790D05">
        <w:rPr>
          <w:rFonts w:ascii="TH SarabunPSK" w:hAnsi="TH SarabunPSK" w:cs="TH SarabunPSK"/>
          <w:sz w:val="30"/>
          <w:szCs w:val="30"/>
        </w:rPr>
        <w:t xml:space="preserve"> C</w:t>
      </w:r>
      <w:r w:rsidR="006E5DD5" w:rsidRPr="00790D05">
        <w:rPr>
          <w:rFonts w:ascii="TH SarabunPSK" w:hAnsi="TH SarabunPSK" w:cs="TH SarabunPSK"/>
          <w:sz w:val="30"/>
          <w:szCs w:val="30"/>
        </w:rPr>
        <w:t>D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โดย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>หาก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ผู้เขียน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 xml:space="preserve">ใช้ </w:t>
      </w:r>
      <w:r w:rsidR="00A75A54" w:rsidRPr="00790D05">
        <w:rPr>
          <w:rFonts w:ascii="TH SarabunPSK" w:hAnsi="TH SarabunPSK" w:cs="TH SarabunPSK"/>
          <w:sz w:val="30"/>
          <w:szCs w:val="30"/>
        </w:rPr>
        <w:t xml:space="preserve">MS Word 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>ในการ</w:t>
      </w:r>
      <w:r w:rsidR="002C40E9" w:rsidRPr="00790D05">
        <w:rPr>
          <w:rFonts w:ascii="TH SarabunPSK" w:hAnsi="TH SarabunPSK" w:cs="TH SarabunPSK"/>
          <w:sz w:val="30"/>
          <w:szCs w:val="30"/>
          <w:cs/>
        </w:rPr>
        <w:t>พิมพ์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>บทความ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 xml:space="preserve">สามารถใช้เอกสารฉบับนี้ในลักษณะของ </w:t>
      </w:r>
      <w:r w:rsidR="006E5DD5" w:rsidRPr="00790D05">
        <w:rPr>
          <w:rFonts w:ascii="TH SarabunPSK" w:hAnsi="TH SarabunPSK" w:cs="TH SarabunPSK"/>
          <w:sz w:val="30"/>
          <w:szCs w:val="30"/>
        </w:rPr>
        <w:t xml:space="preserve">Template 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 xml:space="preserve">ได้ทันที แต่หากผู้เขียนใช้โปรแกรมอื่นโปรดปฏิบัติตามรายละเอียดที่แนะนำในเอกสาร </w:t>
      </w:r>
      <w:r w:rsidR="005B08C4" w:rsidRPr="00790D05">
        <w:rPr>
          <w:rFonts w:ascii="TH SarabunPSK" w:hAnsi="TH SarabunPSK" w:cs="TH SarabunPSK"/>
          <w:sz w:val="30"/>
          <w:szCs w:val="30"/>
          <w:cs/>
        </w:rPr>
        <w:t>สำหรับบทคัดย่อจำกัดคำไม่เกิน 300 คำ</w:t>
      </w:r>
    </w:p>
    <w:p w14:paraId="0D7A910F" w14:textId="77777777" w:rsidR="0024064A" w:rsidRPr="00790D05" w:rsidRDefault="0024064A" w:rsidP="00015574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790D05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คำ</w:t>
      </w:r>
      <w:r w:rsidR="00515AB8" w:rsidRPr="00790D05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สำคัญ</w:t>
      </w:r>
      <w:r w:rsidRPr="00790D05">
        <w:rPr>
          <w:rFonts w:ascii="TH SarabunPSK" w:hAnsi="TH SarabunPSK" w:cs="TH SarabunPSK"/>
          <w:i/>
          <w:iCs/>
          <w:sz w:val="30"/>
          <w:szCs w:val="30"/>
          <w:cs/>
        </w:rPr>
        <w:t>: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 ระบุคำหลัก 3 – 5 คำ เพื่อใช้สำหรับการทำดัชนีบทความ  </w:t>
      </w:r>
    </w:p>
    <w:p w14:paraId="321B924A" w14:textId="77777777" w:rsidR="0024064A" w:rsidRPr="00790D05" w:rsidRDefault="0024064A" w:rsidP="00015574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66C7F04E" w14:textId="77777777" w:rsidR="0024064A" w:rsidRPr="00790D05" w:rsidRDefault="0024064A" w:rsidP="00015574">
      <w:pPr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790D05">
        <w:rPr>
          <w:rFonts w:ascii="TH SarabunPSK" w:hAnsi="TH SarabunPSK" w:cs="TH SarabunPSK"/>
          <w:b/>
          <w:bCs/>
          <w:i/>
          <w:iCs/>
          <w:sz w:val="30"/>
          <w:szCs w:val="30"/>
        </w:rPr>
        <w:t>Abstract</w:t>
      </w:r>
    </w:p>
    <w:p w14:paraId="1F5ACEDC" w14:textId="396120B3" w:rsidR="005B08C4" w:rsidRDefault="0024064A" w:rsidP="00015574">
      <w:pPr>
        <w:jc w:val="both"/>
        <w:rPr>
          <w:rFonts w:ascii="TH SarabunPSK" w:hAnsi="TH SarabunPSK" w:cs="TH SarabunPSK"/>
          <w:sz w:val="30"/>
          <w:szCs w:val="30"/>
        </w:rPr>
      </w:pPr>
      <w:r w:rsidRPr="00790D05">
        <w:rPr>
          <w:rFonts w:ascii="TH SarabunPSK" w:hAnsi="TH SarabunPSK" w:cs="TH SarabunPSK"/>
          <w:sz w:val="30"/>
          <w:szCs w:val="30"/>
        </w:rPr>
        <w:tab/>
        <w:t>The instructions below are specially directed at author</w:t>
      </w:r>
      <w:r w:rsidRPr="00790D05">
        <w:rPr>
          <w:rFonts w:ascii="TH SarabunPSK" w:hAnsi="TH SarabunPSK" w:cs="TH SarabunPSK"/>
          <w:sz w:val="30"/>
          <w:szCs w:val="30"/>
          <w:cs/>
        </w:rPr>
        <w:t>(</w:t>
      </w:r>
      <w:r w:rsidRPr="00790D05">
        <w:rPr>
          <w:rFonts w:ascii="TH SarabunPSK" w:hAnsi="TH SarabunPSK" w:cs="TH SarabunPSK"/>
          <w:sz w:val="30"/>
          <w:szCs w:val="30"/>
        </w:rPr>
        <w:t>s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790D05">
        <w:rPr>
          <w:rFonts w:ascii="TH SarabunPSK" w:hAnsi="TH SarabunPSK" w:cs="TH SarabunPSK"/>
          <w:sz w:val="30"/>
          <w:szCs w:val="30"/>
        </w:rPr>
        <w:t xml:space="preserve">who wish </w:t>
      </w:r>
      <w:r w:rsidR="00E5429B" w:rsidRPr="00790D05">
        <w:rPr>
          <w:rFonts w:ascii="TH SarabunPSK" w:hAnsi="TH SarabunPSK" w:cs="TH SarabunPSK"/>
          <w:sz w:val="30"/>
          <w:szCs w:val="30"/>
        </w:rPr>
        <w:t xml:space="preserve">to submit a manuscript to </w:t>
      </w:r>
      <w:r w:rsidR="002B1072" w:rsidRPr="00790D05">
        <w:rPr>
          <w:rFonts w:ascii="TH SarabunPSK" w:hAnsi="TH SarabunPSK" w:cs="TH SarabunPSK"/>
          <w:sz w:val="30"/>
          <w:szCs w:val="30"/>
        </w:rPr>
        <w:t xml:space="preserve">the </w:t>
      </w:r>
      <w:r w:rsidR="00463A39" w:rsidRPr="00790D05">
        <w:rPr>
          <w:rFonts w:ascii="TH SarabunPSK" w:hAnsi="TH SarabunPSK" w:cs="TH SarabunPSK"/>
          <w:sz w:val="30"/>
          <w:szCs w:val="30"/>
        </w:rPr>
        <w:t>10</w:t>
      </w:r>
      <w:r w:rsidR="006B5244" w:rsidRPr="00790D05">
        <w:rPr>
          <w:rFonts w:ascii="TH SarabunPSK" w:hAnsi="TH SarabunPSK" w:cs="TH SarabunPSK"/>
          <w:sz w:val="30"/>
          <w:szCs w:val="30"/>
          <w:vertAlign w:val="superscript"/>
        </w:rPr>
        <w:t>th</w:t>
      </w:r>
      <w:r w:rsidR="002B1072" w:rsidRPr="00790D05">
        <w:rPr>
          <w:rFonts w:ascii="TH SarabunPSK" w:hAnsi="TH SarabunPSK" w:cs="TH SarabunPSK"/>
          <w:sz w:val="30"/>
          <w:szCs w:val="30"/>
        </w:rPr>
        <w:t xml:space="preserve"> Conference of the Faculty of Engineering and Architecture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790D05">
        <w:rPr>
          <w:rFonts w:ascii="TH SarabunPSK" w:hAnsi="TH SarabunPSK" w:cs="TH SarabunPSK"/>
          <w:sz w:val="30"/>
          <w:szCs w:val="30"/>
        </w:rPr>
        <w:t>The manuscript must be clear and its format must be consistent with the other papers included in the conference CD</w:t>
      </w:r>
      <w:r w:rsidRPr="00790D05">
        <w:rPr>
          <w:rFonts w:ascii="TH SarabunPSK" w:hAnsi="TH SarabunPSK" w:cs="TH SarabunPSK"/>
          <w:sz w:val="30"/>
          <w:szCs w:val="30"/>
          <w:cs/>
        </w:rPr>
        <w:t>-</w:t>
      </w:r>
      <w:r w:rsidRPr="00790D05">
        <w:rPr>
          <w:rFonts w:ascii="TH SarabunPSK" w:hAnsi="TH SarabunPSK" w:cs="TH SarabunPSK"/>
          <w:sz w:val="30"/>
          <w:szCs w:val="30"/>
        </w:rPr>
        <w:t>ROM proceedings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790D05">
        <w:rPr>
          <w:rFonts w:ascii="TH SarabunPSK" w:hAnsi="TH SarabunPSK" w:cs="TH SarabunPSK"/>
          <w:sz w:val="30"/>
          <w:szCs w:val="30"/>
        </w:rPr>
        <w:t>Use this document as a template if you are using Microsoft Word</w:t>
      </w:r>
      <w:r w:rsidRPr="00790D05">
        <w:rPr>
          <w:rFonts w:ascii="TH SarabunPSK" w:hAnsi="TH SarabunPSK" w:cs="TH SarabunPSK"/>
          <w:sz w:val="30"/>
          <w:szCs w:val="30"/>
          <w:cs/>
        </w:rPr>
        <w:t>.</w:t>
      </w:r>
      <w:r w:rsidRPr="00790D05">
        <w:rPr>
          <w:rFonts w:ascii="TH SarabunPSK" w:hAnsi="TH SarabunPSK" w:cs="TH SarabunPSK"/>
          <w:sz w:val="30"/>
          <w:szCs w:val="30"/>
        </w:rPr>
        <w:t xml:space="preserve"> Otherwise, use this document as an instruction set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790D05">
        <w:rPr>
          <w:rFonts w:ascii="TH SarabunPSK" w:hAnsi="TH SarabunPSK" w:cs="TH SarabunPSK"/>
          <w:sz w:val="30"/>
          <w:szCs w:val="30"/>
        </w:rPr>
        <w:t>Thank you for your contribution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790D05">
        <w:rPr>
          <w:rFonts w:ascii="TH SarabunPSK" w:hAnsi="TH SarabunPSK" w:cs="TH SarabunPSK"/>
          <w:sz w:val="30"/>
          <w:szCs w:val="30"/>
        </w:rPr>
        <w:t>We are looking forward to receiving your papers</w:t>
      </w:r>
      <w:r w:rsidRPr="00790D05">
        <w:rPr>
          <w:rFonts w:ascii="TH SarabunPSK" w:hAnsi="TH SarabunPSK" w:cs="TH SarabunPSK"/>
          <w:sz w:val="30"/>
          <w:szCs w:val="30"/>
          <w:cs/>
        </w:rPr>
        <w:t>.</w:t>
      </w:r>
      <w:r w:rsidR="005B08C4" w:rsidRPr="0079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10D0" w:rsidRPr="0079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B08C4" w:rsidRPr="00790D05">
        <w:rPr>
          <w:rFonts w:ascii="TH SarabunPSK" w:hAnsi="TH SarabunPSK" w:cs="TH SarabunPSK"/>
          <w:sz w:val="30"/>
          <w:szCs w:val="30"/>
        </w:rPr>
        <w:t>The abstract is limited not exceeding 300 words</w:t>
      </w:r>
      <w:r w:rsidR="005B08C4" w:rsidRPr="00790D05">
        <w:rPr>
          <w:rFonts w:ascii="TH SarabunPSK" w:hAnsi="TH SarabunPSK" w:cs="TH SarabunPSK"/>
          <w:sz w:val="30"/>
          <w:szCs w:val="30"/>
          <w:cs/>
        </w:rPr>
        <w:t>.</w:t>
      </w:r>
    </w:p>
    <w:p w14:paraId="5B041A7F" w14:textId="77777777" w:rsidR="006411CA" w:rsidRPr="00790D05" w:rsidRDefault="006411CA" w:rsidP="00015574">
      <w:pPr>
        <w:jc w:val="both"/>
        <w:rPr>
          <w:rFonts w:ascii="TH SarabunPSK" w:hAnsi="TH SarabunPSK" w:cs="TH SarabunPSK"/>
          <w:sz w:val="30"/>
          <w:szCs w:val="30"/>
        </w:rPr>
      </w:pPr>
    </w:p>
    <w:p w14:paraId="79BE7E53" w14:textId="77777777" w:rsidR="0024064A" w:rsidRPr="00015574" w:rsidRDefault="0024064A" w:rsidP="00015574">
      <w:pPr>
        <w:jc w:val="both"/>
        <w:rPr>
          <w:rFonts w:ascii="TH SarabunPSK" w:hAnsi="TH SarabunPSK" w:cs="TH SarabunPSK"/>
          <w:sz w:val="36"/>
          <w:szCs w:val="36"/>
        </w:rPr>
      </w:pPr>
      <w:r w:rsidRPr="00790D05">
        <w:rPr>
          <w:rFonts w:ascii="TH SarabunPSK" w:hAnsi="TH SarabunPSK" w:cs="TH SarabunPSK"/>
          <w:b/>
          <w:bCs/>
          <w:i/>
          <w:iCs/>
          <w:sz w:val="30"/>
          <w:szCs w:val="30"/>
        </w:rPr>
        <w:t>Keywords</w:t>
      </w:r>
      <w:r w:rsidRPr="00790D05">
        <w:rPr>
          <w:rFonts w:ascii="TH SarabunPSK" w:hAnsi="TH SarabunPSK" w:cs="TH SarabunPSK"/>
          <w:i/>
          <w:iCs/>
          <w:sz w:val="30"/>
          <w:szCs w:val="30"/>
          <w:cs/>
        </w:rPr>
        <w:t>: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90D05">
        <w:rPr>
          <w:rFonts w:ascii="TH SarabunPSK" w:hAnsi="TH SarabunPSK" w:cs="TH SarabunPSK"/>
          <w:sz w:val="30"/>
          <w:szCs w:val="30"/>
        </w:rPr>
        <w:t>Three to five keywords should be provided here to assist with indexing of the article</w:t>
      </w:r>
      <w:r w:rsidRPr="00790D05">
        <w:rPr>
          <w:rFonts w:ascii="TH SarabunPSK" w:hAnsi="TH SarabunPSK" w:cs="TH SarabunPSK"/>
          <w:sz w:val="30"/>
          <w:szCs w:val="30"/>
          <w:cs/>
        </w:rPr>
        <w:t>.</w:t>
      </w:r>
    </w:p>
    <w:p w14:paraId="1C011D08" w14:textId="77777777" w:rsidR="001E0FD9" w:rsidRDefault="007A69D3" w:rsidP="001E0FD9">
      <w:pPr>
        <w:tabs>
          <w:tab w:val="left" w:pos="1608"/>
        </w:tabs>
        <w:rPr>
          <w:rFonts w:ascii="TH SarabunPSK" w:hAnsi="TH SarabunPSK" w:cs="TH SarabunPSK"/>
          <w:sz w:val="36"/>
          <w:szCs w:val="36"/>
        </w:rPr>
      </w:pPr>
      <w:r w:rsidRPr="00015574">
        <w:rPr>
          <w:rFonts w:ascii="TH SarabunPSK" w:hAnsi="TH SarabunPSK" w:cs="TH SarabunPSK"/>
          <w:sz w:val="36"/>
          <w:szCs w:val="36"/>
          <w:cs/>
        </w:rPr>
        <w:br w:type="page"/>
      </w:r>
    </w:p>
    <w:p w14:paraId="71C37E84" w14:textId="77777777" w:rsidR="001E0FD9" w:rsidRPr="001E0FD9" w:rsidRDefault="001E0FD9" w:rsidP="001E0FD9">
      <w:pPr>
        <w:rPr>
          <w:rFonts w:ascii="TH SarabunPSK" w:hAnsi="TH SarabunPSK" w:cs="TH SarabunPSK"/>
          <w:sz w:val="36"/>
          <w:szCs w:val="36"/>
          <w:cs/>
        </w:rPr>
        <w:sectPr w:rsidR="001E0FD9" w:rsidRPr="001E0FD9" w:rsidSect="006411C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715" w:right="1134" w:bottom="1134" w:left="1418" w:header="720" w:footer="298" w:gutter="0"/>
          <w:cols w:space="720"/>
          <w:docGrid w:linePitch="360"/>
        </w:sectPr>
      </w:pPr>
    </w:p>
    <w:p w14:paraId="73D97A26" w14:textId="77777777" w:rsidR="00B81E2B" w:rsidRPr="000A0C1B" w:rsidRDefault="00B81E2B" w:rsidP="0001557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75A54" w:rsidRPr="000A0C1B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792FE8BB" w14:textId="77777777" w:rsidR="00CC3A16" w:rsidRPr="000A0C1B" w:rsidRDefault="0030584E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เอกสารฉบับนี้จัดทำขึ้นเพื่อเป็น</w:t>
      </w:r>
      <w:r w:rsidR="002C40E9" w:rsidRPr="000A0C1B">
        <w:rPr>
          <w:rFonts w:ascii="TH SarabunPSK" w:hAnsi="TH SarabunPSK" w:cs="TH SarabunPSK"/>
          <w:sz w:val="32"/>
          <w:szCs w:val="32"/>
          <w:cs/>
        </w:rPr>
        <w:t>คู่มือในการเขียนบทความฉบับเต็มสำหรับผู้ที่มีความประสงค์ในการส่งบทความเข้าร่วม</w:t>
      </w:r>
      <w:r w:rsidR="00B85DA5" w:rsidRPr="000A0C1B">
        <w:rPr>
          <w:rFonts w:ascii="TH SarabunPSK" w:hAnsi="TH SarabunPSK" w:cs="TH SarabunPSK"/>
          <w:sz w:val="32"/>
          <w:szCs w:val="32"/>
          <w:cs/>
        </w:rPr>
        <w:t>การประชุมวิชาการวิศวกรรมศาสตร์ วิทยาศาสตร์ เทคโนโลยีและสถาปัตยกรรมศาสตร์</w:t>
      </w:r>
      <w:r w:rsidR="00EB101E" w:rsidRPr="000A0C1B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463A39" w:rsidRPr="000A0C1B">
        <w:rPr>
          <w:rFonts w:ascii="TH SarabunPSK" w:hAnsi="TH SarabunPSK" w:cs="TH SarabunPSK"/>
          <w:sz w:val="32"/>
          <w:szCs w:val="32"/>
        </w:rPr>
        <w:t>10</w:t>
      </w:r>
      <w:r w:rsidR="00EB101E" w:rsidRPr="000A0C1B">
        <w:rPr>
          <w:rFonts w:ascii="TH SarabunPSK" w:hAnsi="TH SarabunPSK" w:cs="TH SarabunPSK"/>
          <w:sz w:val="32"/>
          <w:szCs w:val="32"/>
          <w:cs/>
        </w:rPr>
        <w:t xml:space="preserve"> ประจำป</w:t>
      </w:r>
      <w:r w:rsidR="00783F81" w:rsidRPr="000A0C1B">
        <w:rPr>
          <w:rFonts w:ascii="TH SarabunPSK" w:hAnsi="TH SarabunPSK" w:cs="TH SarabunPSK"/>
          <w:sz w:val="32"/>
          <w:szCs w:val="32"/>
          <w:cs/>
        </w:rPr>
        <w:t>ี 25</w:t>
      </w:r>
      <w:r w:rsidR="00A744F6" w:rsidRPr="000A0C1B">
        <w:rPr>
          <w:rFonts w:ascii="TH SarabunPSK" w:hAnsi="TH SarabunPSK" w:cs="TH SarabunPSK"/>
          <w:sz w:val="32"/>
          <w:szCs w:val="32"/>
        </w:rPr>
        <w:t>6</w:t>
      </w:r>
      <w:r w:rsidR="00463A39" w:rsidRPr="000A0C1B">
        <w:rPr>
          <w:rFonts w:ascii="TH SarabunPSK" w:hAnsi="TH SarabunPSK" w:cs="TH SarabunPSK"/>
          <w:sz w:val="32"/>
          <w:szCs w:val="32"/>
        </w:rPr>
        <w:t>2</w:t>
      </w:r>
      <w:r w:rsidR="002C40E9" w:rsidRPr="000A0C1B">
        <w:rPr>
          <w:rFonts w:ascii="TH SarabunPSK" w:hAnsi="TH SarabunPSK" w:cs="TH SarabunPSK"/>
          <w:sz w:val="32"/>
          <w:szCs w:val="32"/>
          <w:cs/>
        </w:rPr>
        <w:t xml:space="preserve"> โดยจะกำหนดทั้งรูปแบบและแนวทางในการพิมพ์บทความ ซึ่งจะเป็นรูปแบบเดียวกับที่ใช้ในการจัดทำเอกสารประกอบการประชุม</w:t>
      </w:r>
      <w:r w:rsidR="00430A61" w:rsidRPr="000A0C1B">
        <w:rPr>
          <w:rFonts w:ascii="TH SarabunPSK" w:hAnsi="TH SarabunPSK" w:cs="TH SarabunPSK"/>
          <w:sz w:val="32"/>
          <w:szCs w:val="32"/>
          <w:cs/>
        </w:rPr>
        <w:t>ทั้งแบบรูปเล่มและแบบแผ่น</w:t>
      </w:r>
      <w:r w:rsidR="00430A61" w:rsidRPr="000A0C1B">
        <w:rPr>
          <w:rFonts w:ascii="TH SarabunPSK" w:hAnsi="TH SarabunPSK" w:cs="TH SarabunPSK"/>
          <w:sz w:val="32"/>
          <w:szCs w:val="32"/>
        </w:rPr>
        <w:t xml:space="preserve"> CD</w:t>
      </w:r>
      <w:r w:rsidR="002C40E9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12EA" w:rsidRPr="000A0C1B">
        <w:rPr>
          <w:rFonts w:ascii="TH SarabunPSK" w:hAnsi="TH SarabunPSK" w:cs="TH SarabunPSK"/>
          <w:sz w:val="32"/>
          <w:szCs w:val="32"/>
          <w:cs/>
        </w:rPr>
        <w:t>โดยภายหลังจากที่บทความได้รับการพิจารณาจากกรรมการพิจารณาบทความ</w:t>
      </w:r>
    </w:p>
    <w:p w14:paraId="3E00418C" w14:textId="77777777" w:rsidR="00537397" w:rsidRPr="000A0C1B" w:rsidRDefault="00015574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ให้</w:t>
      </w:r>
      <w:r w:rsidR="00E512EA" w:rsidRPr="000A0C1B">
        <w:rPr>
          <w:rFonts w:ascii="TH SarabunPSK" w:hAnsi="TH SarabunPSK" w:cs="TH SarabunPSK"/>
          <w:sz w:val="32"/>
          <w:szCs w:val="32"/>
          <w:cs/>
        </w:rPr>
        <w:t>นำเสนอในงานประชุมดังกล่าวผู้ส่งบทความจะต้องจัดเตรียมและส่งความฉบับสมบูรณ์ในลักษณะของ “</w:t>
      </w:r>
      <w:r w:rsidR="00E512EA" w:rsidRPr="000A0C1B">
        <w:rPr>
          <w:rFonts w:ascii="TH SarabunPSK" w:hAnsi="TH SarabunPSK" w:cs="TH SarabunPSK"/>
          <w:sz w:val="32"/>
          <w:szCs w:val="32"/>
        </w:rPr>
        <w:t xml:space="preserve">Camera </w:t>
      </w:r>
      <w:r w:rsidR="00E512EA" w:rsidRPr="000A0C1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E512EA" w:rsidRPr="000A0C1B">
        <w:rPr>
          <w:rFonts w:ascii="TH SarabunPSK" w:hAnsi="TH SarabunPSK" w:cs="TH SarabunPSK"/>
          <w:sz w:val="32"/>
          <w:szCs w:val="32"/>
        </w:rPr>
        <w:t>ready</w:t>
      </w:r>
      <w:r w:rsidR="00E512EA" w:rsidRPr="000A0C1B">
        <w:rPr>
          <w:rFonts w:ascii="TH SarabunPSK" w:hAnsi="TH SarabunPSK" w:cs="TH SarabunPSK"/>
          <w:sz w:val="32"/>
          <w:szCs w:val="32"/>
          <w:cs/>
        </w:rPr>
        <w:t>” ซึ่งคณะกรรมการจัดงานจะไม่มี</w:t>
      </w:r>
      <w:r w:rsidR="00CE463D" w:rsidRPr="000A0C1B">
        <w:rPr>
          <w:rFonts w:ascii="TH SarabunPSK" w:hAnsi="TH SarabunPSK" w:cs="TH SarabunPSK"/>
          <w:sz w:val="32"/>
          <w:szCs w:val="32"/>
          <w:cs/>
        </w:rPr>
        <w:t>การ</w:t>
      </w:r>
      <w:r w:rsidR="00E512EA" w:rsidRPr="000A0C1B">
        <w:rPr>
          <w:rFonts w:ascii="TH SarabunPSK" w:hAnsi="TH SarabunPSK" w:cs="TH SarabunPSK"/>
          <w:sz w:val="32"/>
          <w:szCs w:val="32"/>
          <w:cs/>
        </w:rPr>
        <w:t>ดำเนินการแก้ไขข้อผิดพลาดต่าง ๆ ที่อาจเกิดขึ้น</w:t>
      </w:r>
    </w:p>
    <w:p w14:paraId="2ADF7C31" w14:textId="77777777" w:rsidR="00D44968" w:rsidRPr="000A0C1B" w:rsidRDefault="005B355F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2C40E9" w:rsidRPr="000A0C1B">
        <w:rPr>
          <w:rFonts w:ascii="TH SarabunPSK" w:hAnsi="TH SarabunPSK" w:cs="TH SarabunPSK"/>
          <w:sz w:val="32"/>
          <w:szCs w:val="32"/>
          <w:cs/>
        </w:rPr>
        <w:t>เพื่อเป็นการควบคุมคุณภาพ</w:t>
      </w:r>
      <w:r w:rsidR="00E512EA" w:rsidRPr="000A0C1B">
        <w:rPr>
          <w:rFonts w:ascii="TH SarabunPSK" w:hAnsi="TH SarabunPSK" w:cs="TH SarabunPSK"/>
          <w:sz w:val="32"/>
          <w:szCs w:val="32"/>
          <w:cs/>
        </w:rPr>
        <w:t xml:space="preserve">และเพื่อให้การจัดทำเอกสารเป็นไปอย่างรวดเร็ว ผู้ที่ส่งบทความควรพิมพ์บทความตามรูปแบบและแนวทางที่กำหนดอย่างเคร่งครัด </w:t>
      </w:r>
    </w:p>
    <w:p w14:paraId="5AAC1F98" w14:textId="77777777" w:rsidR="00FF1152" w:rsidRPr="000A0C1B" w:rsidRDefault="00FF1152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844E21D" w14:textId="77777777" w:rsidR="00B81E2B" w:rsidRPr="000A0C1B" w:rsidRDefault="00B81E2B" w:rsidP="0001557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75A54"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รูปแบบของบทความฉบับเต็ม </w:t>
      </w:r>
    </w:p>
    <w:p w14:paraId="25A3287C" w14:textId="111215CC" w:rsidR="001B3322" w:rsidRPr="000A0C1B" w:rsidRDefault="00707AD3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บทความฉบับเต็มควรประกอบด้วย ชื่อบทความ ชื่อและที่อยู่ของผู้เขียนบทความ บทคัดย่อ คำสำคัญ เนื้อหาโดยสมบูรณ์ของบทความ กิตติกรรมประกาศ และเอกสารอ้างอิง โดยในส่วนของเนื้อหาของความ สามารถแบ่งออกเป็น</w:t>
      </w:r>
      <w:r w:rsidR="00AC350B" w:rsidRPr="000A0C1B">
        <w:rPr>
          <w:rFonts w:ascii="TH SarabunPSK" w:hAnsi="TH SarabunPSK" w:cs="TH SarabunPSK"/>
          <w:sz w:val="32"/>
          <w:szCs w:val="32"/>
          <w:cs/>
        </w:rPr>
        <w:t>หัวข้อหลัก หัวข้อย่อย และอาจ</w:t>
      </w:r>
      <w:r w:rsidR="00AC350B" w:rsidRPr="000A0C1B">
        <w:rPr>
          <w:rFonts w:ascii="TH SarabunPSK" w:hAnsi="TH SarabunPSK" w:cs="TH SarabunPSK"/>
          <w:sz w:val="32"/>
          <w:szCs w:val="32"/>
          <w:cs/>
        </w:rPr>
        <w:t>แบ่งถึงหัวข้อย่อยลงมา ทั้งนี้</w:t>
      </w:r>
      <w:r w:rsidRPr="000A0C1B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2B1072" w:rsidRPr="000A0C1B">
        <w:rPr>
          <w:rFonts w:ascii="TH SarabunPSK" w:hAnsi="TH SarabunPSK" w:cs="TH SarabunPSK"/>
          <w:sz w:val="32"/>
          <w:szCs w:val="32"/>
          <w:cs/>
        </w:rPr>
        <w:t xml:space="preserve">ภาษาไทยใช้อักษรแบบ </w:t>
      </w:r>
      <w:r w:rsidR="002B1072" w:rsidRPr="000A0C1B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2B1072" w:rsidRPr="000A0C1B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BB72FC">
        <w:rPr>
          <w:rFonts w:ascii="TH SarabunPSK" w:hAnsi="TH SarabunPSK" w:cs="TH SarabunPSK"/>
          <w:sz w:val="32"/>
          <w:szCs w:val="32"/>
        </w:rPr>
        <w:t xml:space="preserve"> NEW</w:t>
      </w:r>
      <w:r w:rsidR="00430A61" w:rsidRPr="000A0C1B">
        <w:rPr>
          <w:rFonts w:ascii="TH SarabunPSK" w:hAnsi="TH SarabunPSK" w:cs="TH SarabunPSK"/>
          <w:sz w:val="32"/>
          <w:szCs w:val="32"/>
          <w:cs/>
        </w:rPr>
        <w:t xml:space="preserve"> ขนาด 1</w:t>
      </w:r>
      <w:r w:rsidR="000A0C1B">
        <w:rPr>
          <w:rFonts w:ascii="TH SarabunPSK" w:hAnsi="TH SarabunPSK" w:cs="TH SarabunPSK" w:hint="cs"/>
          <w:sz w:val="32"/>
          <w:szCs w:val="32"/>
          <w:cs/>
        </w:rPr>
        <w:t>6</w:t>
      </w:r>
      <w:proofErr w:type="spellStart"/>
      <w:r w:rsidR="00430A61" w:rsidRPr="000A0C1B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2B1072" w:rsidRPr="000A0C1B">
        <w:rPr>
          <w:rFonts w:ascii="TH SarabunPSK" w:hAnsi="TH SarabunPSK" w:cs="TH SarabunPSK"/>
          <w:sz w:val="32"/>
          <w:szCs w:val="32"/>
          <w:cs/>
        </w:rPr>
        <w:t xml:space="preserve"> ตัวอักษรภาษาอังกฤษและตัวเลขใช้ตัวอักษรแบบ </w:t>
      </w:r>
      <w:r w:rsidR="002B1072" w:rsidRPr="000A0C1B">
        <w:rPr>
          <w:rFonts w:ascii="TH SarabunPSK" w:hAnsi="TH SarabunPSK" w:cs="TH SarabunPSK"/>
          <w:sz w:val="32"/>
          <w:szCs w:val="32"/>
        </w:rPr>
        <w:t>Time New Roman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5E82" w:rsidRPr="000A0C1B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385E82" w:rsidRPr="000A0C1B">
        <w:rPr>
          <w:rFonts w:ascii="TH SarabunPSK" w:hAnsi="TH SarabunPSK" w:cs="TH SarabunPSK"/>
          <w:sz w:val="32"/>
          <w:szCs w:val="32"/>
        </w:rPr>
        <w:t>1</w:t>
      </w:r>
      <w:r w:rsidR="00430A61" w:rsidRPr="000A0C1B">
        <w:rPr>
          <w:rFonts w:ascii="TH SarabunPSK" w:hAnsi="TH SarabunPSK" w:cs="TH SarabunPSK"/>
          <w:sz w:val="32"/>
          <w:szCs w:val="32"/>
        </w:rPr>
        <w:t>6</w:t>
      </w:r>
      <w:r w:rsidR="00385E82" w:rsidRPr="000A0C1B">
        <w:rPr>
          <w:rFonts w:ascii="TH SarabunPSK" w:hAnsi="TH SarabunPSK" w:cs="TH SarabunPSK"/>
          <w:sz w:val="32"/>
          <w:szCs w:val="32"/>
        </w:rPr>
        <w:t>pt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0C1B">
        <w:rPr>
          <w:rFonts w:ascii="TH SarabunPSK" w:hAnsi="TH SarabunPSK" w:cs="TH SarabunPSK"/>
          <w:sz w:val="32"/>
          <w:szCs w:val="32"/>
          <w:cs/>
        </w:rPr>
        <w:t>และ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>แต่ละหน้า</w:t>
      </w:r>
      <w:r w:rsidRPr="000A0C1B">
        <w:rPr>
          <w:rFonts w:ascii="TH SarabunPSK" w:hAnsi="TH SarabunPSK" w:cs="TH SarabunPSK"/>
          <w:sz w:val="32"/>
          <w:szCs w:val="32"/>
          <w:cs/>
        </w:rPr>
        <w:t>ไม่ต้อง</w:t>
      </w:r>
      <w:r w:rsidR="00AC350B" w:rsidRPr="000A0C1B">
        <w:rPr>
          <w:rFonts w:ascii="TH SarabunPSK" w:hAnsi="TH SarabunPSK" w:cs="TH SarabunPSK"/>
          <w:sz w:val="32"/>
          <w:szCs w:val="32"/>
          <w:cs/>
        </w:rPr>
        <w:t>มีการ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เติมหมายเลขหน้า </w:t>
      </w:r>
    </w:p>
    <w:p w14:paraId="784E429E" w14:textId="77777777" w:rsidR="00B81E2B" w:rsidRPr="000A0C1B" w:rsidRDefault="00B81E2B" w:rsidP="00015574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75A54" w:rsidRPr="000A0C1B">
        <w:rPr>
          <w:rFonts w:ascii="TH SarabunPSK" w:hAnsi="TH SarabunPSK" w:cs="TH SarabunPSK"/>
          <w:b/>
          <w:bCs/>
          <w:sz w:val="32"/>
          <w:szCs w:val="32"/>
          <w:cs/>
        </w:rPr>
        <w:t>ขนาดและการตั้งค่าหน้ากระดาษ</w:t>
      </w:r>
    </w:p>
    <w:p w14:paraId="6D5EA87F" w14:textId="77777777" w:rsidR="004D593E" w:rsidRPr="000A0C1B" w:rsidRDefault="00AC350B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 xml:space="preserve">ขนาดของกระดาษที่ใช้ในการพิมพ์กำหนดให้มีขนาดมาตรฐาน </w:t>
      </w:r>
      <w:r w:rsidRPr="000A0C1B">
        <w:rPr>
          <w:rFonts w:ascii="TH SarabunPSK" w:hAnsi="TH SarabunPSK" w:cs="TH SarabunPSK"/>
          <w:sz w:val="32"/>
          <w:szCs w:val="32"/>
        </w:rPr>
        <w:t xml:space="preserve">A4 </w:t>
      </w:r>
      <w:r w:rsidRPr="000A0C1B">
        <w:rPr>
          <w:rFonts w:ascii="TH SarabunPSK" w:hAnsi="TH SarabunPSK" w:cs="TH SarabunPSK"/>
          <w:sz w:val="32"/>
          <w:szCs w:val="32"/>
          <w:cs/>
        </w:rPr>
        <w:t>(</w:t>
      </w:r>
      <w:r w:rsidRPr="000A0C1B">
        <w:rPr>
          <w:rFonts w:ascii="TH SarabunPSK" w:hAnsi="TH SarabunPSK" w:cs="TH SarabunPSK"/>
          <w:sz w:val="32"/>
          <w:szCs w:val="32"/>
        </w:rPr>
        <w:t xml:space="preserve">8¼ </w:t>
      </w:r>
      <w:r w:rsidRPr="000A0C1B">
        <w:rPr>
          <w:rFonts w:ascii="TH SarabunPSK" w:hAnsi="TH SarabunPSK" w:cs="TH SarabunPSK"/>
          <w:position w:val="-4"/>
          <w:sz w:val="32"/>
          <w:szCs w:val="32"/>
        </w:rPr>
        <w:object w:dxaOrig="180" w:dyaOrig="200" w14:anchorId="551BE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0.5pt" o:ole="">
            <v:imagedata r:id="rId11" o:title=""/>
          </v:shape>
          <o:OLEObject Type="Embed" ProgID="Equation.3" ShapeID="_x0000_i1025" DrawAspect="Content" ObjectID="_1711866743" r:id="rId12"/>
        </w:object>
      </w:r>
      <w:r w:rsidRPr="000A0C1B">
        <w:rPr>
          <w:rFonts w:ascii="TH SarabunPSK" w:hAnsi="TH SarabunPSK" w:cs="TH SarabunPSK"/>
          <w:sz w:val="32"/>
          <w:szCs w:val="32"/>
        </w:rPr>
        <w:t xml:space="preserve"> 11¾ </w:t>
      </w:r>
      <w:r w:rsidRPr="000A0C1B">
        <w:rPr>
          <w:rFonts w:ascii="TH SarabunPSK" w:hAnsi="TH SarabunPSK" w:cs="TH SarabunPSK"/>
          <w:sz w:val="32"/>
          <w:szCs w:val="32"/>
          <w:cs/>
        </w:rPr>
        <w:t>นิ้ว)   โดยส่วนที่นอกเหนือจากส่วนของชื่อบทความ ชื่อและที่อยู่ของผู้เขียนบทความ บ</w:t>
      </w:r>
      <w:r w:rsidR="00385E82" w:rsidRPr="000A0C1B">
        <w:rPr>
          <w:rFonts w:ascii="TH SarabunPSK" w:hAnsi="TH SarabunPSK" w:cs="TH SarabunPSK"/>
          <w:sz w:val="32"/>
          <w:szCs w:val="32"/>
          <w:cs/>
        </w:rPr>
        <w:t xml:space="preserve">ทคัดย่อ และคำสำคัญ ให้พิมพ์แบบ </w:t>
      </w:r>
      <w:r w:rsidR="00385E82" w:rsidRPr="000A0C1B">
        <w:rPr>
          <w:rFonts w:ascii="TH SarabunPSK" w:hAnsi="TH SarabunPSK" w:cs="TH SarabunPSK"/>
          <w:sz w:val="32"/>
          <w:szCs w:val="32"/>
        </w:rPr>
        <w:t>2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>คอลัมน์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A0C1B">
        <w:rPr>
          <w:rFonts w:ascii="TH SarabunPSK" w:hAnsi="TH SarabunPSK" w:cs="TH SarabunPSK"/>
          <w:sz w:val="32"/>
          <w:szCs w:val="32"/>
        </w:rPr>
        <w:t>Column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) โดยกำหนดการตั้งค่าหน้ากระดาษดังนี้ </w:t>
      </w:r>
    </w:p>
    <w:p w14:paraId="63730F23" w14:textId="77777777" w:rsidR="00ED4A65" w:rsidRPr="000A0C1B" w:rsidRDefault="000A0C1B" w:rsidP="0001557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C350B" w:rsidRPr="000A0C1B">
        <w:rPr>
          <w:rFonts w:ascii="TH SarabunPSK" w:hAnsi="TH SarabunPSK" w:cs="TH SarabunPSK"/>
          <w:sz w:val="32"/>
          <w:szCs w:val="32"/>
          <w:cs/>
        </w:rPr>
        <w:t>ริมขอบกระดาษด้านบน</w:t>
      </w:r>
      <w:r w:rsidR="00AC350B" w:rsidRPr="000A0C1B">
        <w:rPr>
          <w:rFonts w:ascii="TH SarabunPSK" w:hAnsi="TH SarabunPSK" w:cs="TH SarabunPSK"/>
          <w:sz w:val="32"/>
          <w:szCs w:val="32"/>
        </w:rPr>
        <w:tab/>
      </w:r>
      <w:r w:rsidR="00AC350B" w:rsidRPr="000A0C1B">
        <w:rPr>
          <w:rFonts w:ascii="TH SarabunPSK" w:hAnsi="TH SarabunPSK" w:cs="TH SarabunPSK"/>
          <w:sz w:val="32"/>
          <w:szCs w:val="32"/>
        </w:rPr>
        <w:tab/>
        <w:t xml:space="preserve">25 </w:t>
      </w:r>
      <w:r w:rsidR="00AC350B" w:rsidRPr="000A0C1B">
        <w:rPr>
          <w:rFonts w:ascii="TH SarabunPSK" w:hAnsi="TH SarabunPSK" w:cs="TH SarabunPSK"/>
          <w:sz w:val="32"/>
          <w:szCs w:val="32"/>
          <w:cs/>
        </w:rPr>
        <w:t xml:space="preserve">มม. </w:t>
      </w:r>
    </w:p>
    <w:p w14:paraId="5018AD6C" w14:textId="77777777" w:rsidR="00ED4A65" w:rsidRPr="000A0C1B" w:rsidRDefault="000A0C1B" w:rsidP="000155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 xml:space="preserve">ริมขอบกระดาษด้านล่าง </w:t>
      </w:r>
      <w:r w:rsidR="00ED4A65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4A65" w:rsidRPr="000A0C1B">
        <w:rPr>
          <w:rFonts w:ascii="TH SarabunPSK" w:hAnsi="TH SarabunPSK" w:cs="TH SarabunPSK"/>
          <w:sz w:val="32"/>
          <w:szCs w:val="32"/>
        </w:rPr>
        <w:tab/>
      </w:r>
      <w:r w:rsidR="00ED4A65" w:rsidRPr="000A0C1B">
        <w:rPr>
          <w:rFonts w:ascii="TH SarabunPSK" w:hAnsi="TH SarabunPSK" w:cs="TH SarabunPSK"/>
          <w:sz w:val="32"/>
          <w:szCs w:val="32"/>
        </w:rPr>
        <w:tab/>
        <w:t xml:space="preserve">20 </w:t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>มม.</w:t>
      </w:r>
    </w:p>
    <w:p w14:paraId="5DC1DDCD" w14:textId="77777777" w:rsidR="00ED4A65" w:rsidRPr="000A0C1B" w:rsidRDefault="000A0C1B" w:rsidP="0001557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 xml:space="preserve">ริมขอบกระดาษด้านซ้าย </w:t>
      </w:r>
      <w:r w:rsidR="00D02230" w:rsidRPr="000A0C1B">
        <w:rPr>
          <w:rFonts w:ascii="TH SarabunPSK" w:hAnsi="TH SarabunPSK" w:cs="TH SarabunPSK"/>
          <w:sz w:val="32"/>
          <w:szCs w:val="32"/>
        </w:rPr>
        <w:tab/>
      </w:r>
      <w:r w:rsidR="00D02230" w:rsidRPr="000A0C1B">
        <w:rPr>
          <w:rFonts w:ascii="TH SarabunPSK" w:hAnsi="TH SarabunPSK" w:cs="TH SarabunPSK"/>
          <w:sz w:val="32"/>
          <w:szCs w:val="32"/>
        </w:rPr>
        <w:tab/>
        <w:t xml:space="preserve">25 </w:t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>มม.</w:t>
      </w:r>
    </w:p>
    <w:p w14:paraId="7166EBF1" w14:textId="77777777" w:rsidR="00ED4A65" w:rsidRPr="000A0C1B" w:rsidRDefault="000A0C1B" w:rsidP="0001557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>ริมขอบกระดาษด้านขวา</w:t>
      </w:r>
      <w:r w:rsidR="00D02230" w:rsidRPr="000A0C1B">
        <w:rPr>
          <w:rFonts w:ascii="TH SarabunPSK" w:hAnsi="TH SarabunPSK" w:cs="TH SarabunPSK"/>
          <w:sz w:val="32"/>
          <w:szCs w:val="32"/>
        </w:rPr>
        <w:tab/>
      </w:r>
      <w:r w:rsidR="00D02230" w:rsidRPr="000A0C1B">
        <w:rPr>
          <w:rFonts w:ascii="TH SarabunPSK" w:hAnsi="TH SarabunPSK" w:cs="TH SarabunPSK"/>
          <w:sz w:val="32"/>
          <w:szCs w:val="32"/>
        </w:rPr>
        <w:tab/>
        <w:t xml:space="preserve">20 </w:t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>มม.</w:t>
      </w:r>
    </w:p>
    <w:p w14:paraId="14768107" w14:textId="77777777" w:rsidR="00F87DFA" w:rsidRPr="000A0C1B" w:rsidRDefault="000A0C1B" w:rsidP="0001557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 xml:space="preserve">ความกว้างของคอลัมน์ </w:t>
      </w:r>
      <w:r w:rsidR="00D02230" w:rsidRPr="000A0C1B">
        <w:rPr>
          <w:rFonts w:ascii="TH SarabunPSK" w:hAnsi="TH SarabunPSK" w:cs="TH SarabunPSK"/>
          <w:sz w:val="32"/>
          <w:szCs w:val="32"/>
        </w:rPr>
        <w:tab/>
      </w:r>
      <w:r w:rsidR="00D02230" w:rsidRPr="000A0C1B">
        <w:rPr>
          <w:rFonts w:ascii="TH SarabunPSK" w:hAnsi="TH SarabunPSK" w:cs="TH SarabunPSK"/>
          <w:sz w:val="32"/>
          <w:szCs w:val="32"/>
        </w:rPr>
        <w:tab/>
        <w:t xml:space="preserve">78 </w:t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>มม.</w:t>
      </w:r>
    </w:p>
    <w:p w14:paraId="2140A26A" w14:textId="77777777" w:rsidR="00ED4A65" w:rsidRPr="000A0C1B" w:rsidRDefault="000A0C1B" w:rsidP="000155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>ระยะห่างระหว่างคอลัมน์</w:t>
      </w:r>
      <w:r w:rsidR="00ED4A65" w:rsidRPr="000A0C1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02230" w:rsidRPr="000A0C1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DFA" w:rsidRPr="000A0C1B">
        <w:rPr>
          <w:rFonts w:ascii="TH SarabunPSK" w:hAnsi="TH SarabunPSK" w:cs="TH SarabunPSK"/>
          <w:sz w:val="32"/>
          <w:szCs w:val="32"/>
        </w:rPr>
        <w:t>9</w:t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 xml:space="preserve"> มม. </w:t>
      </w:r>
    </w:p>
    <w:p w14:paraId="47A3912D" w14:textId="77777777" w:rsidR="009D5BB5" w:rsidRPr="00B52B81" w:rsidRDefault="005B355F" w:rsidP="005B355F">
      <w:pPr>
        <w:tabs>
          <w:tab w:val="left" w:pos="284"/>
        </w:tabs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ab/>
      </w:r>
      <w:r w:rsidR="00BD2F77" w:rsidRPr="00B52B81">
        <w:rPr>
          <w:rFonts w:ascii="TH SarabunPSK" w:hAnsi="TH SarabunPSK" w:cs="TH SarabunPSK"/>
          <w:spacing w:val="10"/>
          <w:sz w:val="32"/>
          <w:szCs w:val="32"/>
          <w:cs/>
        </w:rPr>
        <w:t>ความยาวโดยรวมของบทความควรอยู่ในช่วง</w:t>
      </w:r>
      <w:r w:rsidR="00B643BC" w:rsidRPr="00B52B81">
        <w:rPr>
          <w:rFonts w:ascii="TH SarabunPSK" w:hAnsi="TH SarabunPSK" w:cs="TH SarabunPSK"/>
          <w:spacing w:val="10"/>
          <w:sz w:val="32"/>
          <w:szCs w:val="32"/>
          <w:cs/>
        </w:rPr>
        <w:t xml:space="preserve">  </w:t>
      </w:r>
      <w:r w:rsidR="00BD2F77" w:rsidRPr="00B52B81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="00385E82" w:rsidRPr="00B52B81">
        <w:rPr>
          <w:rFonts w:ascii="TH SarabunPSK" w:hAnsi="TH SarabunPSK" w:cs="TH SarabunPSK"/>
          <w:spacing w:val="10"/>
          <w:sz w:val="32"/>
          <w:szCs w:val="32"/>
        </w:rPr>
        <w:t>4</w:t>
      </w:r>
      <w:r w:rsidR="00385E82" w:rsidRPr="00B52B81">
        <w:rPr>
          <w:rFonts w:ascii="TH SarabunPSK" w:hAnsi="TH SarabunPSK" w:cs="TH SarabunPSK"/>
          <w:spacing w:val="10"/>
          <w:sz w:val="32"/>
          <w:szCs w:val="32"/>
          <w:cs/>
        </w:rPr>
        <w:t>-</w:t>
      </w:r>
      <w:r w:rsidR="00385E82" w:rsidRPr="00B52B81">
        <w:rPr>
          <w:rFonts w:ascii="TH SarabunPSK" w:hAnsi="TH SarabunPSK" w:cs="TH SarabunPSK"/>
          <w:spacing w:val="10"/>
          <w:sz w:val="32"/>
          <w:szCs w:val="32"/>
        </w:rPr>
        <w:t>6</w:t>
      </w:r>
      <w:r w:rsidR="00BD2F77" w:rsidRPr="00B52B81">
        <w:rPr>
          <w:rFonts w:ascii="TH SarabunPSK" w:hAnsi="TH SarabunPSK" w:cs="TH SarabunPSK"/>
          <w:spacing w:val="10"/>
          <w:sz w:val="32"/>
          <w:szCs w:val="32"/>
          <w:cs/>
        </w:rPr>
        <w:t xml:space="preserve"> หน้ากระดาษ</w:t>
      </w:r>
    </w:p>
    <w:p w14:paraId="69054EED" w14:textId="77777777" w:rsidR="00515AB8" w:rsidRPr="000A0C1B" w:rsidRDefault="00515AB8" w:rsidP="005B355F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BB1C34D" w14:textId="77777777" w:rsidR="009D5BB5" w:rsidRPr="000A0C1B" w:rsidRDefault="009D5BB5" w:rsidP="00015574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ชื่อบทความและรายละเอียดของผู้เขียน</w:t>
      </w:r>
    </w:p>
    <w:p w14:paraId="3D9E1559" w14:textId="77777777" w:rsidR="000611A0" w:rsidRPr="000A0C1B" w:rsidRDefault="00BD2F77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ในการพิมพ์ชื่อบทความให้พิมพ์ทั้งชื่อภาษาไทย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 xml:space="preserve">และภาษาอังกฤษ </w:t>
      </w:r>
      <w:r w:rsidR="00385E82" w:rsidRPr="000A0C1B">
        <w:rPr>
          <w:rFonts w:ascii="TH SarabunPSK" w:hAnsi="TH SarabunPSK" w:cs="TH SarabunPSK"/>
          <w:sz w:val="32"/>
          <w:szCs w:val="32"/>
          <w:cs/>
        </w:rPr>
        <w:t>ใช้ตัวอักษร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>ตัวหนา</w:t>
      </w:r>
      <w:r w:rsidR="00385E82" w:rsidRPr="000A0C1B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385E82" w:rsidRPr="000A0C1B">
        <w:rPr>
          <w:rFonts w:ascii="TH SarabunPSK" w:hAnsi="TH SarabunPSK" w:cs="TH SarabunPSK"/>
          <w:sz w:val="32"/>
          <w:szCs w:val="32"/>
        </w:rPr>
        <w:t>18</w:t>
      </w:r>
      <w:r w:rsidR="00970DB1" w:rsidRPr="000A0C1B">
        <w:rPr>
          <w:rFonts w:ascii="TH SarabunPSK" w:hAnsi="TH SarabunPSK" w:cs="TH SarabunPSK"/>
          <w:sz w:val="32"/>
          <w:szCs w:val="32"/>
        </w:rPr>
        <w:t xml:space="preserve">pt </w:t>
      </w:r>
      <w:r w:rsidRPr="000A0C1B">
        <w:rPr>
          <w:rFonts w:ascii="TH SarabunPSK" w:hAnsi="TH SarabunPSK" w:cs="TH SarabunPSK"/>
          <w:sz w:val="32"/>
          <w:szCs w:val="32"/>
          <w:cs/>
        </w:rPr>
        <w:t>โดย</w:t>
      </w:r>
      <w:r w:rsidR="008572EC" w:rsidRPr="000A0C1B">
        <w:rPr>
          <w:rFonts w:ascii="TH SarabunPSK" w:hAnsi="TH SarabunPSK" w:cs="TH SarabunPSK"/>
          <w:sz w:val="32"/>
          <w:szCs w:val="32"/>
          <w:cs/>
        </w:rPr>
        <w:t xml:space="preserve">แต่ละคำในชื่อภาษาอังกฤษให้พิมพ์อักษรตัวแรกเป็นตัวพิมพ์ใหญ่ </w:t>
      </w:r>
      <w:r w:rsidR="00385E82" w:rsidRPr="000A0C1B">
        <w:rPr>
          <w:rFonts w:ascii="TH SarabunPSK" w:hAnsi="TH SarabunPSK" w:cs="TH SarabunPSK"/>
          <w:sz w:val="32"/>
          <w:szCs w:val="32"/>
          <w:cs/>
        </w:rPr>
        <w:t>(</w:t>
      </w:r>
      <w:r w:rsidR="008572EC" w:rsidRPr="000A0C1B">
        <w:rPr>
          <w:rFonts w:ascii="TH SarabunPSK" w:hAnsi="TH SarabunPSK" w:cs="TH SarabunPSK"/>
          <w:sz w:val="32"/>
          <w:szCs w:val="32"/>
          <w:cs/>
        </w:rPr>
        <w:t xml:space="preserve">ยกเว้น คำนำหน้านาม: </w:t>
      </w:r>
      <w:r w:rsidR="008572EC" w:rsidRPr="000A0C1B">
        <w:rPr>
          <w:rFonts w:ascii="TH SarabunPSK" w:hAnsi="TH SarabunPSK" w:cs="TH SarabunPSK"/>
          <w:sz w:val="32"/>
          <w:szCs w:val="32"/>
        </w:rPr>
        <w:t xml:space="preserve">articles, </w:t>
      </w:r>
      <w:r w:rsidR="008572EC" w:rsidRPr="000A0C1B">
        <w:rPr>
          <w:rFonts w:ascii="TH SarabunPSK" w:hAnsi="TH SarabunPSK" w:cs="TH SarabunPSK"/>
          <w:sz w:val="32"/>
          <w:szCs w:val="32"/>
          <w:cs/>
        </w:rPr>
        <w:t xml:space="preserve">คำสันธาน: </w:t>
      </w:r>
      <w:r w:rsidR="008572EC" w:rsidRPr="000A0C1B">
        <w:rPr>
          <w:rFonts w:ascii="TH SarabunPSK" w:hAnsi="TH SarabunPSK" w:cs="TH SarabunPSK"/>
          <w:sz w:val="32"/>
          <w:szCs w:val="32"/>
        </w:rPr>
        <w:t xml:space="preserve">coordinate conjunctions </w:t>
      </w:r>
      <w:r w:rsidR="008572EC" w:rsidRPr="000A0C1B">
        <w:rPr>
          <w:rFonts w:ascii="TH SarabunPSK" w:hAnsi="TH SarabunPSK" w:cs="TH SarabunPSK"/>
          <w:sz w:val="32"/>
          <w:szCs w:val="32"/>
          <w:cs/>
        </w:rPr>
        <w:t>และ คำบุพ</w:t>
      </w:r>
      <w:r w:rsidR="008572EC" w:rsidRPr="000A0C1B">
        <w:rPr>
          <w:rFonts w:ascii="TH SarabunPSK" w:hAnsi="TH SarabunPSK" w:cs="TH SarabunPSK"/>
          <w:sz w:val="32"/>
          <w:szCs w:val="32"/>
          <w:cs/>
        </w:rPr>
        <w:lastRenderedPageBreak/>
        <w:t xml:space="preserve">บท: </w:t>
      </w:r>
      <w:r w:rsidR="008572EC" w:rsidRPr="000A0C1B">
        <w:rPr>
          <w:rFonts w:ascii="TH SarabunPSK" w:hAnsi="TH SarabunPSK" w:cs="TH SarabunPSK"/>
          <w:sz w:val="32"/>
          <w:szCs w:val="32"/>
        </w:rPr>
        <w:t xml:space="preserve">prepositions </w:t>
      </w:r>
      <w:r w:rsidR="008572EC" w:rsidRPr="000A0C1B">
        <w:rPr>
          <w:rFonts w:ascii="TH SarabunPSK" w:hAnsi="TH SarabunPSK" w:cs="TH SarabunPSK"/>
          <w:sz w:val="32"/>
          <w:szCs w:val="32"/>
          <w:cs/>
        </w:rPr>
        <w:t>นอกจา</w:t>
      </w:r>
      <w:r w:rsidR="00385E82" w:rsidRPr="000A0C1B">
        <w:rPr>
          <w:rFonts w:ascii="TH SarabunPSK" w:hAnsi="TH SarabunPSK" w:cs="TH SarabunPSK"/>
          <w:sz w:val="32"/>
          <w:szCs w:val="32"/>
          <w:cs/>
        </w:rPr>
        <w:t>กคำเหล่านี้จะถูกใช้นำชื่อเรื่อง)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A5CFE5" w14:textId="77777777" w:rsidR="00537397" w:rsidRPr="000A0C1B" w:rsidRDefault="008572EC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สำหรับชื่อผู้เขียนบทความให้ใช้ตัวอักษรขนาด</w:t>
      </w:r>
      <w:r w:rsidR="00385E82" w:rsidRPr="000A0C1B">
        <w:rPr>
          <w:rFonts w:ascii="TH SarabunPSK" w:hAnsi="TH SarabunPSK" w:cs="TH SarabunPSK"/>
          <w:sz w:val="32"/>
          <w:szCs w:val="32"/>
        </w:rPr>
        <w:t>15</w:t>
      </w:r>
      <w:r w:rsidR="006923AA" w:rsidRPr="000A0C1B">
        <w:rPr>
          <w:rFonts w:ascii="TH SarabunPSK" w:hAnsi="TH SarabunPSK" w:cs="TH SarabunPSK"/>
          <w:sz w:val="32"/>
          <w:szCs w:val="32"/>
        </w:rPr>
        <w:t>pt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ในขณะที่ส่วนของที่อยู่ให้ใช้ต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 xml:space="preserve">ัวอักษรขนาด </w:t>
      </w:r>
      <w:r w:rsidR="00385E82" w:rsidRPr="000A0C1B">
        <w:rPr>
          <w:rFonts w:ascii="TH SarabunPSK" w:hAnsi="TH SarabunPSK" w:cs="TH SarabunPSK"/>
          <w:sz w:val="32"/>
          <w:szCs w:val="32"/>
        </w:rPr>
        <w:t>12</w:t>
      </w:r>
      <w:r w:rsidR="006923AA" w:rsidRPr="000A0C1B">
        <w:rPr>
          <w:rFonts w:ascii="TH SarabunPSK" w:hAnsi="TH SarabunPSK" w:cs="TH SarabunPSK"/>
          <w:sz w:val="32"/>
          <w:szCs w:val="32"/>
        </w:rPr>
        <w:t>pt</w:t>
      </w:r>
    </w:p>
    <w:p w14:paraId="182578DC" w14:textId="77777777" w:rsidR="009D5BB5" w:rsidRPr="000A0C1B" w:rsidRDefault="00515AB8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โดยที่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>อยู่ควร</w:t>
      </w:r>
      <w:r w:rsidR="008572EC" w:rsidRPr="000A0C1B">
        <w:rPr>
          <w:rFonts w:ascii="TH SarabunPSK" w:hAnsi="TH SarabunPSK" w:cs="TH SarabunPSK"/>
          <w:sz w:val="32"/>
          <w:szCs w:val="32"/>
          <w:cs/>
        </w:rPr>
        <w:t xml:space="preserve">ประกอบไปด้วยชื่อของหน่วยงาน เลขที่อยู่ เขต/ตำบล แขวง/อำเภอ จังหวัด และรหัสไปรษณีย์ 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>ซึ่งสามารถระบุที่อยู่ของผู้เขียนแต่ละคนโดยอาศัยตัวเลขที่พิมพ์แบบยกสูง (</w:t>
      </w:r>
      <w:r w:rsidR="00656165" w:rsidRPr="000A0C1B">
        <w:rPr>
          <w:rFonts w:ascii="TH SarabunPSK" w:hAnsi="TH SarabunPSK" w:cs="TH SarabunPSK"/>
          <w:sz w:val="32"/>
          <w:szCs w:val="32"/>
        </w:rPr>
        <w:t>Superscript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>) ไว้หลังชื่อของผู้เขียนนั้น นอกจากนั้นควรมีการระบุชื่อผู้ติดต่อ (</w:t>
      </w:r>
      <w:r w:rsidR="00656165" w:rsidRPr="000A0C1B">
        <w:rPr>
          <w:rFonts w:ascii="TH SarabunPSK" w:hAnsi="TH SarabunPSK" w:cs="TH SarabunPSK"/>
          <w:sz w:val="32"/>
          <w:szCs w:val="32"/>
        </w:rPr>
        <w:t>Corresponding author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>) โดยการพิมพ์เครื่องหมายดอกจันทน์ (</w:t>
      </w:r>
      <w:r w:rsidR="00656165" w:rsidRPr="000A0C1B">
        <w:rPr>
          <w:rFonts w:ascii="TH SarabunPSK" w:hAnsi="TH SarabunPSK" w:cs="TH SarabunPSK"/>
          <w:position w:val="-2"/>
          <w:sz w:val="32"/>
          <w:szCs w:val="32"/>
        </w:rPr>
        <w:object w:dxaOrig="180" w:dyaOrig="200" w14:anchorId="29B0C5F1">
          <v:shape id="_x0000_i1026" type="#_x0000_t75" style="width:9pt;height:10.5pt" o:ole="">
            <v:imagedata r:id="rId13" o:title=""/>
          </v:shape>
          <o:OLEObject Type="Embed" ProgID="Equation.3" ShapeID="_x0000_i1026" DrawAspect="Content" ObjectID="_1711866744" r:id="rId14"/>
        </w:objec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>) ไว้หลังชื่อ และผู้ที่ทำหน้าที่ในการนำเสนอบทความ (</w:t>
      </w:r>
      <w:r w:rsidR="00656165" w:rsidRPr="000A0C1B">
        <w:rPr>
          <w:rFonts w:ascii="TH SarabunPSK" w:hAnsi="TH SarabunPSK" w:cs="TH SarabunPSK"/>
          <w:sz w:val="32"/>
          <w:szCs w:val="32"/>
        </w:rPr>
        <w:t>Presenting Author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 xml:space="preserve">) โดยการขีดเส้นภายใต้ชื่อ 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 xml:space="preserve">และสำหรับบรรทัดสุดท้ายของรายละเอียดผู้เขียนบทความให้ระบุ </w:t>
      </w:r>
      <w:r w:rsidR="00656165" w:rsidRPr="000A0C1B">
        <w:rPr>
          <w:rFonts w:ascii="TH SarabunPSK" w:hAnsi="TH SarabunPSK" w:cs="TH SarabunPSK"/>
          <w:sz w:val="32"/>
          <w:szCs w:val="32"/>
        </w:rPr>
        <w:t>e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>-</w:t>
      </w:r>
      <w:r w:rsidR="00656165" w:rsidRPr="000A0C1B">
        <w:rPr>
          <w:rFonts w:ascii="TH SarabunPSK" w:hAnsi="TH SarabunPSK" w:cs="TH SarabunPSK"/>
          <w:sz w:val="32"/>
          <w:szCs w:val="32"/>
        </w:rPr>
        <w:t>mail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 xml:space="preserve">, เบอร์โทรศัพท์ และเบอร์โทรสารของผู้ติดต่อ </w:t>
      </w:r>
    </w:p>
    <w:p w14:paraId="709A3C5A" w14:textId="77777777" w:rsidR="00654DCE" w:rsidRPr="000A0C1B" w:rsidRDefault="00654DCE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ทั้งชื่อบทความและรายละเอียดของผู้เขียนให้พิมพ์ไว้กลางหน้ากระดาษ</w:t>
      </w:r>
    </w:p>
    <w:p w14:paraId="680A3DE2" w14:textId="77777777" w:rsidR="00515AB8" w:rsidRPr="000A0C1B" w:rsidRDefault="00515AB8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14:paraId="6BF4E43C" w14:textId="77777777" w:rsidR="00CB0C89" w:rsidRPr="000A0C1B" w:rsidRDefault="00385E82" w:rsidP="00015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กรณีบทความภาษาอังกฤษ</w:t>
      </w:r>
    </w:p>
    <w:p w14:paraId="2CE4C989" w14:textId="77777777" w:rsidR="00CB0C89" w:rsidRPr="000A0C1B" w:rsidRDefault="00515AB8" w:rsidP="00515AB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r w:rsidR="00CB0C89" w:rsidRPr="000A0C1B">
        <w:rPr>
          <w:rFonts w:ascii="TH SarabunPSK" w:hAnsi="TH SarabunPSK" w:cs="TH SarabunPSK"/>
          <w:sz w:val="32"/>
          <w:szCs w:val="32"/>
          <w:cs/>
        </w:rPr>
        <w:t>ผู้เขียนบทความเป็นภาษาอังกฤษ จะใช้รูปแบบและขนาดของตัวอักษร และรูปแบบของบทความ แบบเดียวกันกับบทความที่เขียนเป็นภาษาไทย แต่ไม่ให้มีภาษาไทยแทรกอยู่ในบทความ</w:t>
      </w:r>
      <w:proofErr w:type="spellStart"/>
      <w:r w:rsidR="00CB0C89" w:rsidRPr="000A0C1B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="00CB0C89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8D3" w:rsidRPr="000A0C1B">
        <w:rPr>
          <w:rFonts w:ascii="TH SarabunPSK" w:hAnsi="TH SarabunPSK" w:cs="TH SarabunPSK"/>
          <w:b/>
          <w:bCs/>
          <w:sz w:val="32"/>
          <w:szCs w:val="32"/>
          <w:cs/>
        </w:rPr>
        <w:t>ยกเว้น</w:t>
      </w:r>
      <w:r w:rsidR="00CB0C89" w:rsidRPr="000A0C1B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 ชื่อผู้แต่ง และบทคัดย่อ</w:t>
      </w:r>
    </w:p>
    <w:p w14:paraId="60144A6F" w14:textId="77777777" w:rsidR="00515AB8" w:rsidRPr="000A0C1B" w:rsidRDefault="00515AB8" w:rsidP="00515AB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57870F9" w14:textId="77777777" w:rsidR="008933F5" w:rsidRPr="000A0C1B" w:rsidRDefault="008933F5" w:rsidP="00015574">
      <w:pPr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บทคัดย่อและคำสำคัญ</w:t>
      </w:r>
    </w:p>
    <w:p w14:paraId="7892C277" w14:textId="2AF01DE4" w:rsidR="008933F5" w:rsidRDefault="00656165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การพิมพ์บทคัดย่อ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>และคำสำคัญ</w:t>
      </w:r>
      <w:r w:rsidRPr="000A0C1B">
        <w:rPr>
          <w:rFonts w:ascii="TH SarabunPSK" w:hAnsi="TH SarabunPSK" w:cs="TH SarabunPSK"/>
          <w:sz w:val="32"/>
          <w:szCs w:val="32"/>
          <w:cs/>
        </w:rPr>
        <w:t>ให้พิมพ์</w:t>
      </w:r>
      <w:r w:rsidR="002955B1" w:rsidRPr="000A0C1B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>ทั้ง</w:t>
      </w:r>
      <w:r w:rsidR="002955B1" w:rsidRPr="000A0C1B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 xml:space="preserve">และภาษาอังกฤษ </w:t>
      </w:r>
      <w:r w:rsidR="002955B1" w:rsidRPr="000A0C1B">
        <w:rPr>
          <w:rFonts w:ascii="TH SarabunPSK" w:hAnsi="TH SarabunPSK" w:cs="TH SarabunPSK"/>
          <w:sz w:val="32"/>
          <w:szCs w:val="32"/>
          <w:cs/>
        </w:rPr>
        <w:t xml:space="preserve">ใช้อักษรแบบ </w:t>
      </w:r>
      <w:r w:rsidR="002955B1" w:rsidRPr="000A0C1B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2955B1" w:rsidRPr="000A0C1B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9E3A72">
        <w:rPr>
          <w:rFonts w:ascii="TH SarabunPSK" w:hAnsi="TH SarabunPSK" w:cs="TH SarabunPSK"/>
          <w:sz w:val="32"/>
          <w:szCs w:val="32"/>
        </w:rPr>
        <w:t xml:space="preserve"> NEW</w:t>
      </w:r>
      <w:r w:rsidR="002955B1" w:rsidRPr="000A0C1B">
        <w:rPr>
          <w:rFonts w:ascii="TH SarabunPSK" w:hAnsi="TH SarabunPSK" w:cs="TH SarabunPSK"/>
          <w:sz w:val="32"/>
          <w:szCs w:val="32"/>
          <w:cs/>
        </w:rPr>
        <w:t xml:space="preserve"> ขนาด </w:t>
      </w:r>
      <w:r w:rsidR="002955B1" w:rsidRPr="000A0C1B">
        <w:rPr>
          <w:rFonts w:ascii="TH SarabunPSK" w:hAnsi="TH SarabunPSK" w:cs="TH SarabunPSK"/>
          <w:sz w:val="32"/>
          <w:szCs w:val="32"/>
        </w:rPr>
        <w:t>15</w:t>
      </w:r>
      <w:r w:rsidR="00970DB1" w:rsidRPr="000A0C1B">
        <w:rPr>
          <w:rFonts w:ascii="TH SarabunPSK" w:hAnsi="TH SarabunPSK" w:cs="TH SarabunPSK"/>
          <w:sz w:val="32"/>
          <w:szCs w:val="32"/>
        </w:rPr>
        <w:t xml:space="preserve">pt 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 xml:space="preserve">และจัดรูปแบบให้ชิดขอบทั้ง </w:t>
      </w:r>
      <w:r w:rsidR="002955B1" w:rsidRPr="000A0C1B">
        <w:rPr>
          <w:rFonts w:ascii="TH SarabunPSK" w:hAnsi="TH SarabunPSK" w:cs="TH SarabunPSK"/>
          <w:sz w:val="32"/>
          <w:szCs w:val="32"/>
        </w:rPr>
        <w:t>2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 xml:space="preserve"> ด้าน (</w:t>
      </w:r>
      <w:r w:rsidR="00654DCE" w:rsidRPr="000A0C1B">
        <w:rPr>
          <w:rFonts w:ascii="TH SarabunPSK" w:hAnsi="TH SarabunPSK" w:cs="TH SarabunPSK"/>
          <w:sz w:val="32"/>
          <w:szCs w:val="32"/>
        </w:rPr>
        <w:t>Justified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>โดยให้พิมพ์ชื่อหัวข้อ “</w:t>
      </w:r>
      <w:r w:rsidR="00654DCE" w:rsidRPr="000A0C1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บทคัดย่อ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>” และ “</w:t>
      </w:r>
      <w:r w:rsidR="00654DCE" w:rsidRPr="000A0C1B">
        <w:rPr>
          <w:rFonts w:ascii="TH SarabunPSK" w:hAnsi="TH SarabunPSK" w:cs="TH SarabunPSK"/>
          <w:b/>
          <w:bCs/>
          <w:i/>
          <w:iCs/>
          <w:sz w:val="32"/>
          <w:szCs w:val="32"/>
        </w:rPr>
        <w:t>Abstract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>” เป็นแบบตัวหนาและตัวเอียง</w:t>
      </w:r>
    </w:p>
    <w:p w14:paraId="313B5068" w14:textId="77777777" w:rsidR="00AD7B59" w:rsidRPr="000A0C1B" w:rsidRDefault="00AD7B59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B888550" w14:textId="77777777" w:rsidR="008933F5" w:rsidRPr="000A0C1B" w:rsidRDefault="008933F5" w:rsidP="00015574">
      <w:pPr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เนื้อหาของบทความ</w:t>
      </w:r>
    </w:p>
    <w:p w14:paraId="4F6F3E9B" w14:textId="77777777" w:rsidR="00537397" w:rsidRDefault="00654DCE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ส่วนของเนื</w:t>
      </w:r>
      <w:r w:rsidR="002955B1" w:rsidRPr="000A0C1B">
        <w:rPr>
          <w:rFonts w:ascii="TH SarabunPSK" w:hAnsi="TH SarabunPSK" w:cs="TH SarabunPSK"/>
          <w:sz w:val="32"/>
          <w:szCs w:val="32"/>
          <w:cs/>
        </w:rPr>
        <w:t xml:space="preserve">้อหาบทความต้องพิมพ์ในลักษณะแบบ </w:t>
      </w:r>
      <w:r w:rsidR="002955B1" w:rsidRPr="000A0C1B">
        <w:rPr>
          <w:rFonts w:ascii="TH SarabunPSK" w:hAnsi="TH SarabunPSK" w:cs="TH SarabunPSK"/>
          <w:sz w:val="32"/>
          <w:szCs w:val="32"/>
        </w:rPr>
        <w:t>2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คอลัมน์ตามขนาดและระยะห่างที่กำหนด ตัวอักษรที่ใช้</w:t>
      </w:r>
      <w:r w:rsidR="00C44267" w:rsidRPr="000A0C1B">
        <w:rPr>
          <w:rFonts w:ascii="TH SarabunPSK" w:hAnsi="TH SarabunPSK" w:cs="TH SarabunPSK"/>
          <w:sz w:val="32"/>
          <w:szCs w:val="32"/>
          <w:cs/>
        </w:rPr>
        <w:t>ในเนื้อหา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ให้มีขนาด </w:t>
      </w:r>
      <w:r w:rsidR="002955B1" w:rsidRPr="000A0C1B">
        <w:rPr>
          <w:rFonts w:ascii="TH SarabunPSK" w:hAnsi="TH SarabunPSK" w:cs="TH SarabunPSK"/>
          <w:sz w:val="32"/>
          <w:szCs w:val="32"/>
        </w:rPr>
        <w:t>1</w:t>
      </w:r>
      <w:r w:rsidR="00AD7B59">
        <w:rPr>
          <w:rFonts w:ascii="TH SarabunPSK" w:hAnsi="TH SarabunPSK" w:cs="TH SarabunPSK" w:hint="cs"/>
          <w:sz w:val="32"/>
          <w:szCs w:val="32"/>
          <w:cs/>
        </w:rPr>
        <w:t>6</w:t>
      </w:r>
      <w:proofErr w:type="spellStart"/>
      <w:r w:rsidR="006923AA" w:rsidRPr="000A0C1B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4267" w:rsidRPr="000A0C1B">
        <w:rPr>
          <w:rFonts w:ascii="TH SarabunPSK" w:hAnsi="TH SarabunPSK" w:cs="TH SarabunPSK"/>
          <w:sz w:val="32"/>
          <w:szCs w:val="32"/>
          <w:cs/>
        </w:rPr>
        <w:t>และมีการ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จัดรูปแบบการพิมพ์ให้ชิดขอบทั้ง </w:t>
      </w:r>
      <w:r w:rsidR="002955B1" w:rsidRPr="000A0C1B">
        <w:rPr>
          <w:rFonts w:ascii="TH SarabunPSK" w:hAnsi="TH SarabunPSK" w:cs="TH SarabunPSK"/>
          <w:sz w:val="32"/>
          <w:szCs w:val="32"/>
        </w:rPr>
        <w:t>2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ด้าน (</w:t>
      </w:r>
      <w:r w:rsidRPr="000A0C1B">
        <w:rPr>
          <w:rFonts w:ascii="TH SarabunPSK" w:hAnsi="TH SarabunPSK" w:cs="TH SarabunPSK"/>
          <w:sz w:val="32"/>
          <w:szCs w:val="32"/>
        </w:rPr>
        <w:t>Justified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4267" w:rsidRPr="000A0C1B">
        <w:rPr>
          <w:rFonts w:ascii="TH SarabunPSK" w:hAnsi="TH SarabunPSK" w:cs="TH SarabunPSK"/>
          <w:sz w:val="32"/>
          <w:szCs w:val="32"/>
          <w:cs/>
        </w:rPr>
        <w:t xml:space="preserve"> รวมถึงไม่ต้องมีการเว้นบรรทัดระหว่างย่อหน้า (ไม่ต้องเคาะบรรทัดเมื่อขึ้นย่อหน้าใหม่) สำหรับรูปแบบตัวอักษรที่ใช้ในการพิมพ์หัวข้อกำหนดดังนี้</w:t>
      </w:r>
    </w:p>
    <w:p w14:paraId="1240C11E" w14:textId="77777777" w:rsidR="00BB53A5" w:rsidRPr="000A0C1B" w:rsidRDefault="00BB53A5" w:rsidP="0001557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C44267"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 </w:t>
      </w:r>
    </w:p>
    <w:p w14:paraId="593D688D" w14:textId="77777777" w:rsidR="006A6983" w:rsidRPr="000A0C1B" w:rsidRDefault="00C44267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ab/>
        <w:t>กำหนดให้ใช้ตัวอักษร</w:t>
      </w:r>
      <w:r w:rsidR="006923AA" w:rsidRPr="000A0C1B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2955B1" w:rsidRPr="000A0C1B">
        <w:rPr>
          <w:rFonts w:ascii="TH SarabunPSK" w:hAnsi="TH SarabunPSK" w:cs="TH SarabunPSK"/>
          <w:sz w:val="32"/>
          <w:szCs w:val="32"/>
        </w:rPr>
        <w:t>1</w:t>
      </w:r>
      <w:r w:rsidR="00AD7B59">
        <w:rPr>
          <w:rFonts w:ascii="TH SarabunPSK" w:hAnsi="TH SarabunPSK" w:cs="TH SarabunPSK"/>
          <w:sz w:val="32"/>
          <w:szCs w:val="32"/>
        </w:rPr>
        <w:t>6</w:t>
      </w:r>
      <w:r w:rsidR="006923AA" w:rsidRPr="000A0C1B">
        <w:rPr>
          <w:rFonts w:ascii="TH SarabunPSK" w:hAnsi="TH SarabunPSK" w:cs="TH SarabunPSK"/>
          <w:sz w:val="32"/>
          <w:szCs w:val="32"/>
        </w:rPr>
        <w:t>pt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ในการพิมพ์หัวข้อหลัก และให้พิมพ์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>ชิดริมซ้ายของคอลัมน์</w:t>
      </w:r>
    </w:p>
    <w:p w14:paraId="23E0BC18" w14:textId="77777777" w:rsidR="007A69D3" w:rsidRPr="000A0C1B" w:rsidRDefault="007A69D3" w:rsidP="0001557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F9CBA82" w14:textId="77777777" w:rsidR="007F52A6" w:rsidRPr="000A0C1B" w:rsidRDefault="00C44267" w:rsidP="0001557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F52A6"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หัวข้อย่อยและหัวข้อย่อยรองลงมา</w:t>
      </w:r>
    </w:p>
    <w:p w14:paraId="3AAC0C9B" w14:textId="0BC7FA2E" w:rsidR="00473531" w:rsidRDefault="00C44267" w:rsidP="0001557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กำหนดให้ใช้ตัวอักษร</w:t>
      </w:r>
      <w:r w:rsidR="006923AA" w:rsidRPr="000A0C1B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0A0C1B">
        <w:rPr>
          <w:rFonts w:ascii="TH SarabunPSK" w:hAnsi="TH SarabunPSK" w:cs="TH SarabunPSK"/>
          <w:sz w:val="32"/>
          <w:szCs w:val="32"/>
          <w:cs/>
        </w:rPr>
        <w:t>ขนาด 1</w:t>
      </w:r>
      <w:r w:rsidR="00AD7B59">
        <w:rPr>
          <w:rFonts w:ascii="TH SarabunPSK" w:hAnsi="TH SarabunPSK" w:cs="TH SarabunPSK"/>
          <w:sz w:val="32"/>
          <w:szCs w:val="32"/>
        </w:rPr>
        <w:t>6</w:t>
      </w:r>
      <w:r w:rsidR="006923AA" w:rsidRPr="000A0C1B">
        <w:rPr>
          <w:rFonts w:ascii="TH SarabunPSK" w:hAnsi="TH SarabunPSK" w:cs="TH SarabunPSK"/>
          <w:sz w:val="32"/>
          <w:szCs w:val="32"/>
        </w:rPr>
        <w:t>pt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ในการพิมพ์หัวข้อย่อยและหัวข้อย่อยรองลงมา และให้พิมพ์ชิดริมซ้ายของคอลัมน์ </w:t>
      </w:r>
    </w:p>
    <w:p w14:paraId="756C680D" w14:textId="77777777" w:rsidR="00CC3A16" w:rsidRPr="000A0C1B" w:rsidRDefault="00CC3A16" w:rsidP="003B524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AE0C171" w14:textId="77777777" w:rsidR="00B81E2B" w:rsidRPr="000A0C1B" w:rsidRDefault="00473531" w:rsidP="0001557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81E2B"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รูปภาพ ตาราง และสมการ</w:t>
      </w:r>
    </w:p>
    <w:p w14:paraId="7B69FCAA" w14:textId="77777777" w:rsidR="00B81E2B" w:rsidRPr="000A0C1B" w:rsidRDefault="00473531" w:rsidP="0001557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81E2B"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81E2B" w:rsidRPr="000A0C1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รูปภาพและตาราง</w:t>
      </w:r>
    </w:p>
    <w:p w14:paraId="2C0F0630" w14:textId="77777777" w:rsidR="009470A6" w:rsidRPr="000A0C1B" w:rsidRDefault="00473531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lastRenderedPageBreak/>
        <w:tab/>
      </w:r>
      <w:r w:rsidR="00C44267" w:rsidRPr="000A0C1B">
        <w:rPr>
          <w:rFonts w:ascii="TH SarabunPSK" w:hAnsi="TH SarabunPSK" w:cs="TH SarabunPSK"/>
          <w:sz w:val="32"/>
          <w:szCs w:val="32"/>
          <w:cs/>
        </w:rPr>
        <w:t>การนำเสนอรูปภาพและตารางสามารถนำเสนอต่อจากข้อความที่กล่าวถึ</w:t>
      </w:r>
      <w:r w:rsidR="009470A6" w:rsidRPr="000A0C1B">
        <w:rPr>
          <w:rFonts w:ascii="TH SarabunPSK" w:hAnsi="TH SarabunPSK" w:cs="TH SarabunPSK"/>
          <w:sz w:val="32"/>
          <w:szCs w:val="32"/>
          <w:cs/>
        </w:rPr>
        <w:t>ง</w:t>
      </w:r>
      <w:r w:rsidR="00C44267" w:rsidRPr="000A0C1B">
        <w:rPr>
          <w:rFonts w:ascii="TH SarabunPSK" w:hAnsi="TH SarabunPSK" w:cs="TH SarabunPSK"/>
          <w:sz w:val="32"/>
          <w:szCs w:val="32"/>
          <w:cs/>
        </w:rPr>
        <w:t>หรือ</w:t>
      </w:r>
      <w:r w:rsidR="009470A6" w:rsidRPr="000A0C1B">
        <w:rPr>
          <w:rFonts w:ascii="TH SarabunPSK" w:hAnsi="TH SarabunPSK" w:cs="TH SarabunPSK"/>
          <w:sz w:val="32"/>
          <w:szCs w:val="32"/>
          <w:cs/>
        </w:rPr>
        <w:t>อาจ</w:t>
      </w:r>
      <w:r w:rsidR="00C44267" w:rsidRPr="000A0C1B">
        <w:rPr>
          <w:rFonts w:ascii="TH SarabunPSK" w:hAnsi="TH SarabunPSK" w:cs="TH SarabunPSK"/>
          <w:sz w:val="32"/>
          <w:szCs w:val="32"/>
          <w:cs/>
        </w:rPr>
        <w:t>นำเสนอ</w:t>
      </w:r>
      <w:r w:rsidR="009470A6" w:rsidRPr="000A0C1B">
        <w:rPr>
          <w:rFonts w:ascii="TH SarabunPSK" w:hAnsi="TH SarabunPSK" w:cs="TH SarabunPSK"/>
          <w:sz w:val="32"/>
          <w:szCs w:val="32"/>
          <w:cs/>
        </w:rPr>
        <w:t xml:space="preserve">ภายหลังจากจบหัวข้อหรือนำเสนอในหน้าใหม่ </w:t>
      </w:r>
      <w:r w:rsidR="00C1087F" w:rsidRPr="000A0C1B">
        <w:rPr>
          <w:rFonts w:ascii="TH SarabunPSK" w:hAnsi="TH SarabunPSK" w:cs="TH SarabunPSK"/>
          <w:sz w:val="32"/>
          <w:szCs w:val="32"/>
          <w:cs/>
        </w:rPr>
        <w:t xml:space="preserve">ขนาดของรูปภาพและตารางไม่ควรเกินกรอบของคอลัมน์ </w:t>
      </w:r>
      <w:r w:rsidR="009470A6" w:rsidRPr="000A0C1B">
        <w:rPr>
          <w:rFonts w:ascii="TH SarabunPSK" w:hAnsi="TH SarabunPSK" w:cs="TH SarabunPSK"/>
          <w:sz w:val="32"/>
          <w:szCs w:val="32"/>
          <w:cs/>
        </w:rPr>
        <w:t>แต่</w:t>
      </w:r>
      <w:r w:rsidR="00C1087F" w:rsidRPr="000A0C1B">
        <w:rPr>
          <w:rFonts w:ascii="TH SarabunPSK" w:hAnsi="TH SarabunPSK" w:cs="TH SarabunPSK"/>
          <w:sz w:val="32"/>
          <w:szCs w:val="32"/>
          <w:cs/>
        </w:rPr>
        <w:t>หากรูปภาพและตารางมีขนาดใหญ่สามารถ</w:t>
      </w:r>
      <w:r w:rsidR="009470A6" w:rsidRPr="000A0C1B">
        <w:rPr>
          <w:rFonts w:ascii="TH SarabunPSK" w:hAnsi="TH SarabunPSK" w:cs="TH SarabunPSK"/>
          <w:sz w:val="32"/>
          <w:szCs w:val="32"/>
          <w:cs/>
        </w:rPr>
        <w:t>วาง</w:t>
      </w:r>
      <w:r w:rsidR="002605AB" w:rsidRPr="000A0C1B">
        <w:rPr>
          <w:rFonts w:ascii="TH SarabunPSK" w:hAnsi="TH SarabunPSK" w:cs="TH SarabunPSK"/>
          <w:sz w:val="32"/>
          <w:szCs w:val="32"/>
          <w:cs/>
        </w:rPr>
        <w:t>รูปและตาราง</w:t>
      </w:r>
      <w:r w:rsidR="009470A6" w:rsidRPr="000A0C1B">
        <w:rPr>
          <w:rFonts w:ascii="TH SarabunPSK" w:hAnsi="TH SarabunPSK" w:cs="TH SarabunPSK"/>
          <w:sz w:val="32"/>
          <w:szCs w:val="32"/>
          <w:cs/>
        </w:rPr>
        <w:t>ให้ครอบคลุมพื้นที่ของทั้ง 2 คอลัมน์ได้</w:t>
      </w:r>
      <w:r w:rsidR="002605AB" w:rsidRPr="000A0C1B">
        <w:rPr>
          <w:rFonts w:ascii="TH SarabunPSK" w:hAnsi="TH SarabunPSK" w:cs="TH SarabunPSK"/>
          <w:sz w:val="32"/>
          <w:szCs w:val="32"/>
          <w:cs/>
        </w:rPr>
        <w:t xml:space="preserve"> แต่ทั้งนี้ต้องไม่เกินกรอบของการตั้งค่าหน้ากระดาษที่กำหนดไว้ในหัวข้อ 2.1 </w:t>
      </w:r>
    </w:p>
    <w:p w14:paraId="576D1FCD" w14:textId="77777777" w:rsidR="00473531" w:rsidRPr="000A0C1B" w:rsidRDefault="009470A6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ทั้งรูปภาพและตารางจะต้องมีคำอธิบายโดยคำอธิบายของรูปภาพให้พิมพ์ไว้ใต้รูปภาพและอยู่กึ่งกลางคอลัมน์หรือกึ่งกลางหน้ากระดาษ หากรูปภาพใดถูกแบ่งออกเป็น 2 ส่วนให้มีการระบุคำอธิบายของแต่ละส่วนโดยอาศัยตัวอักษรภาษาไทย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>หรือภาษาอังกฤษ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ในวงเล็บเรียงตามลำดับเช่น (ก) และ (ข) 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>หรือ (</w:t>
      </w:r>
      <w:r w:rsidR="00970DB1" w:rsidRPr="000A0C1B">
        <w:rPr>
          <w:rFonts w:ascii="TH SarabunPSK" w:hAnsi="TH SarabunPSK" w:cs="TH SarabunPSK"/>
          <w:sz w:val="32"/>
          <w:szCs w:val="32"/>
        </w:rPr>
        <w:t>a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>) และ (</w:t>
      </w:r>
      <w:r w:rsidR="00970DB1" w:rsidRPr="000A0C1B">
        <w:rPr>
          <w:rFonts w:ascii="TH SarabunPSK" w:hAnsi="TH SarabunPSK" w:cs="TH SarabunPSK"/>
          <w:sz w:val="32"/>
          <w:szCs w:val="32"/>
        </w:rPr>
        <w:t>b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>)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ส่วนคำอธิบายตารางให้พิมพ์ไว้เหนือตารางและชิดริมซ้ายของคอลัมน์หรือชิดริมซ้ายของกระดาษ </w:t>
      </w:r>
      <w:r w:rsidR="00C1087F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05AB" w:rsidRPr="000A0C1B">
        <w:rPr>
          <w:rFonts w:ascii="TH SarabunPSK" w:hAnsi="TH SarabunPSK" w:cs="TH SarabunPSK"/>
          <w:sz w:val="32"/>
          <w:szCs w:val="32"/>
          <w:cs/>
        </w:rPr>
        <w:t xml:space="preserve">โดยการเรียงลำดับรูปภาพและตารางให้แยกการเรียงลำดับออกจากกัน </w:t>
      </w:r>
    </w:p>
    <w:p w14:paraId="47544DCB" w14:textId="043B11EA" w:rsidR="00740143" w:rsidRPr="000A0C1B" w:rsidRDefault="009470A6" w:rsidP="006B5A2C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การระบุหมายเลขลำดับรูปภาพและตารางในบทความให้ระ</w:t>
      </w:r>
      <w:r w:rsidR="00C1087F" w:rsidRPr="000A0C1B">
        <w:rPr>
          <w:rFonts w:ascii="TH SarabunPSK" w:hAnsi="TH SarabunPSK" w:cs="TH SarabunPSK"/>
          <w:sz w:val="32"/>
          <w:szCs w:val="32"/>
          <w:cs/>
        </w:rPr>
        <w:t xml:space="preserve">บุเป็นรูปที่ และตารางที่ เช่น รูปที่ 1, รูปที่ 1 – 3, ตารางที่ 1, ตารางที่ 1 - 3 เป็นต้น </w:t>
      </w:r>
    </w:p>
    <w:p w14:paraId="08394D0D" w14:textId="77777777" w:rsidR="0084490B" w:rsidRPr="000A0C1B" w:rsidRDefault="00357A57" w:rsidP="00015574">
      <w:pPr>
        <w:jc w:val="both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object w:dxaOrig="8215" w:dyaOrig="7125" w14:anchorId="7DA668B1">
          <v:shape id="_x0000_i1027" type="#_x0000_t75" style="width:220.5pt;height:178.5pt" o:ole="">
            <v:imagedata r:id="rId15" o:title="" croptop="3871f"/>
          </v:shape>
          <o:OLEObject Type="Embed" ProgID="SigmaPlotGraphicObject.9" ShapeID="_x0000_i1027" DrawAspect="Content" ObjectID="_1711866745" r:id="rId16"/>
        </w:object>
      </w:r>
    </w:p>
    <w:p w14:paraId="0C411F61" w14:textId="304C2DA3" w:rsidR="00E31524" w:rsidRPr="000A0C1B" w:rsidRDefault="00C1087F" w:rsidP="003B5243">
      <w:pPr>
        <w:pStyle w:val="ae"/>
        <w:tabs>
          <w:tab w:val="left" w:pos="992"/>
          <w:tab w:val="left" w:pos="1559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="00F87DFA" w:rsidRPr="000A0C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87DFA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7A57" w:rsidRPr="000A0C1B">
        <w:rPr>
          <w:rFonts w:ascii="TH SarabunPSK" w:hAnsi="TH SarabunPSK" w:cs="TH SarabunPSK"/>
          <w:sz w:val="32"/>
          <w:szCs w:val="32"/>
          <w:cs/>
        </w:rPr>
        <w:t>ความสัมพันธ์ของประสิทธิภาพการแปลงรังสี</w:t>
      </w:r>
      <w:r w:rsidR="003B5243">
        <w:rPr>
          <w:rFonts w:ascii="TH SarabunPSK" w:hAnsi="TH SarabunPSK" w:cs="TH SarabunPSK"/>
          <w:sz w:val="32"/>
          <w:szCs w:val="32"/>
        </w:rPr>
        <w:t xml:space="preserve">     </w:t>
      </w:r>
      <w:r w:rsidR="00357A57" w:rsidRPr="000A0C1B">
        <w:rPr>
          <w:rFonts w:ascii="TH SarabunPSK" w:hAnsi="TH SarabunPSK" w:cs="TH SarabunPSK"/>
          <w:sz w:val="32"/>
          <w:szCs w:val="32"/>
          <w:cs/>
        </w:rPr>
        <w:t>ความร้อนกับความหนาเชิงแสงของชั้นวัสดุพรุน</w:t>
      </w:r>
    </w:p>
    <w:p w14:paraId="1C581DA2" w14:textId="77777777" w:rsidR="003B5243" w:rsidRDefault="003B5243" w:rsidP="00015574">
      <w:pPr>
        <w:pStyle w:val="ad"/>
        <w:tabs>
          <w:tab w:val="left" w:pos="992"/>
          <w:tab w:val="left" w:pos="1559"/>
          <w:tab w:val="left" w:pos="2268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95D7ED1" w14:textId="77777777" w:rsidR="0084490B" w:rsidRPr="000A0C1B" w:rsidRDefault="002605AB" w:rsidP="00015574">
      <w:pPr>
        <w:pStyle w:val="ad"/>
        <w:tabs>
          <w:tab w:val="left" w:pos="992"/>
          <w:tab w:val="left" w:pos="1559"/>
          <w:tab w:val="left" w:pos="2268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4490B" w:rsidRPr="000A0C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4490B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0C1B">
        <w:rPr>
          <w:rFonts w:ascii="TH SarabunPSK" w:hAnsi="TH SarabunPSK" w:cs="TH SarabunPSK"/>
          <w:sz w:val="32"/>
          <w:szCs w:val="32"/>
          <w:cs/>
        </w:rPr>
        <w:t>ปริมาณการใช้น้ำมันปิโตรเลียมในแต่ละภาคเศรษฐกิจ ๆ ของประไทย (หน่วย: ล้านลิตร)</w:t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900"/>
        <w:gridCol w:w="900"/>
      </w:tblGrid>
      <w:tr w:rsidR="0084490B" w:rsidRPr="000A0C1B" w14:paraId="3108EFBE" w14:textId="77777777">
        <w:trPr>
          <w:cantSplit/>
        </w:trPr>
        <w:tc>
          <w:tcPr>
            <w:tcW w:w="2808" w:type="dxa"/>
            <w:vMerge w:val="restart"/>
            <w:vAlign w:val="center"/>
          </w:tcPr>
          <w:p w14:paraId="52D6E2B4" w14:textId="77777777" w:rsidR="0084490B" w:rsidRPr="000A0C1B" w:rsidRDefault="002605A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ภาคเศรษฐกิจ</w:t>
            </w:r>
          </w:p>
        </w:tc>
        <w:tc>
          <w:tcPr>
            <w:tcW w:w="1800" w:type="dxa"/>
            <w:gridSpan w:val="2"/>
          </w:tcPr>
          <w:p w14:paraId="18C3F7DF" w14:textId="77777777" w:rsidR="0084490B" w:rsidRPr="000A0C1B" w:rsidRDefault="002605A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84490B" w:rsidRPr="000A0C1B" w14:paraId="0EC90559" w14:textId="77777777">
        <w:trPr>
          <w:cantSplit/>
        </w:trPr>
        <w:tc>
          <w:tcPr>
            <w:tcW w:w="2808" w:type="dxa"/>
            <w:vMerge/>
          </w:tcPr>
          <w:p w14:paraId="3EE21BAC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34C728D" w14:textId="77777777" w:rsidR="0084490B" w:rsidRPr="000A0C1B" w:rsidRDefault="002605A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2545</w:t>
            </w:r>
          </w:p>
        </w:tc>
        <w:tc>
          <w:tcPr>
            <w:tcW w:w="900" w:type="dxa"/>
          </w:tcPr>
          <w:p w14:paraId="26D32F44" w14:textId="77777777" w:rsidR="0084490B" w:rsidRPr="000A0C1B" w:rsidRDefault="002605A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2546</w:t>
            </w:r>
          </w:p>
        </w:tc>
      </w:tr>
      <w:tr w:rsidR="0084490B" w:rsidRPr="000A0C1B" w14:paraId="33DCCC3E" w14:textId="77777777">
        <w:trPr>
          <w:cantSplit/>
        </w:trPr>
        <w:tc>
          <w:tcPr>
            <w:tcW w:w="2808" w:type="dxa"/>
          </w:tcPr>
          <w:p w14:paraId="50DECFF1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605AB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เกษตรกรรม</w:t>
            </w:r>
          </w:p>
        </w:tc>
        <w:tc>
          <w:tcPr>
            <w:tcW w:w="900" w:type="dxa"/>
          </w:tcPr>
          <w:p w14:paraId="0EDC3BA0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3,509</w:t>
            </w:r>
          </w:p>
        </w:tc>
        <w:tc>
          <w:tcPr>
            <w:tcW w:w="900" w:type="dxa"/>
          </w:tcPr>
          <w:p w14:paraId="31E83242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3,827</w:t>
            </w:r>
          </w:p>
        </w:tc>
      </w:tr>
      <w:tr w:rsidR="0084490B" w:rsidRPr="000A0C1B" w14:paraId="4C5D0F89" w14:textId="77777777">
        <w:trPr>
          <w:cantSplit/>
        </w:trPr>
        <w:tc>
          <w:tcPr>
            <w:tcW w:w="2808" w:type="dxa"/>
          </w:tcPr>
          <w:p w14:paraId="38943E31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605AB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เหมืองแร่</w:t>
            </w:r>
          </w:p>
        </w:tc>
        <w:tc>
          <w:tcPr>
            <w:tcW w:w="900" w:type="dxa"/>
          </w:tcPr>
          <w:p w14:paraId="2A22A536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14:paraId="0E28C011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84490B" w:rsidRPr="000A0C1B" w14:paraId="50AF9144" w14:textId="77777777">
        <w:trPr>
          <w:cantSplit/>
        </w:trPr>
        <w:tc>
          <w:tcPr>
            <w:tcW w:w="2808" w:type="dxa"/>
          </w:tcPr>
          <w:p w14:paraId="2929DFED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605AB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900" w:type="dxa"/>
          </w:tcPr>
          <w:p w14:paraId="468042D1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4,821</w:t>
            </w:r>
          </w:p>
        </w:tc>
        <w:tc>
          <w:tcPr>
            <w:tcW w:w="900" w:type="dxa"/>
          </w:tcPr>
          <w:p w14:paraId="41901CD9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4,937</w:t>
            </w:r>
          </w:p>
        </w:tc>
      </w:tr>
      <w:tr w:rsidR="0084490B" w:rsidRPr="000A0C1B" w14:paraId="333CA177" w14:textId="77777777">
        <w:trPr>
          <w:cantSplit/>
        </w:trPr>
        <w:tc>
          <w:tcPr>
            <w:tcW w:w="2808" w:type="dxa"/>
          </w:tcPr>
          <w:p w14:paraId="7A64AEC6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605AB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ไฟฟ้า</w:t>
            </w:r>
          </w:p>
        </w:tc>
        <w:tc>
          <w:tcPr>
            <w:tcW w:w="900" w:type="dxa"/>
          </w:tcPr>
          <w:p w14:paraId="0391D04E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703</w:t>
            </w:r>
          </w:p>
        </w:tc>
        <w:tc>
          <w:tcPr>
            <w:tcW w:w="900" w:type="dxa"/>
          </w:tcPr>
          <w:p w14:paraId="0BF0E2E2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757</w:t>
            </w:r>
          </w:p>
        </w:tc>
      </w:tr>
      <w:tr w:rsidR="0084490B" w:rsidRPr="000A0C1B" w14:paraId="7B935BB5" w14:textId="77777777">
        <w:trPr>
          <w:cantSplit/>
        </w:trPr>
        <w:tc>
          <w:tcPr>
            <w:tcW w:w="2808" w:type="dxa"/>
          </w:tcPr>
          <w:p w14:paraId="380B0FE6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55C7A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2605AB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</w:t>
            </w:r>
          </w:p>
        </w:tc>
        <w:tc>
          <w:tcPr>
            <w:tcW w:w="900" w:type="dxa"/>
          </w:tcPr>
          <w:p w14:paraId="1B6DB0D7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169</w:t>
            </w:r>
          </w:p>
        </w:tc>
        <w:tc>
          <w:tcPr>
            <w:tcW w:w="900" w:type="dxa"/>
          </w:tcPr>
          <w:p w14:paraId="5A25EA1E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172</w:t>
            </w:r>
          </w:p>
        </w:tc>
      </w:tr>
      <w:tr w:rsidR="0084490B" w:rsidRPr="000A0C1B" w14:paraId="7FB4C7AF" w14:textId="77777777">
        <w:trPr>
          <w:cantSplit/>
        </w:trPr>
        <w:tc>
          <w:tcPr>
            <w:tcW w:w="2808" w:type="dxa"/>
          </w:tcPr>
          <w:p w14:paraId="5F3234A6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605AB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ที่พักอาศัยและการพาณิชย์</w:t>
            </w:r>
          </w:p>
        </w:tc>
        <w:tc>
          <w:tcPr>
            <w:tcW w:w="900" w:type="dxa"/>
          </w:tcPr>
          <w:p w14:paraId="241AB4ED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2,729</w:t>
            </w:r>
          </w:p>
        </w:tc>
        <w:tc>
          <w:tcPr>
            <w:tcW w:w="900" w:type="dxa"/>
          </w:tcPr>
          <w:p w14:paraId="2F9B9BCD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2,792</w:t>
            </w:r>
          </w:p>
        </w:tc>
      </w:tr>
      <w:tr w:rsidR="0084490B" w:rsidRPr="000A0C1B" w14:paraId="20C7B8F7" w14:textId="77777777">
        <w:trPr>
          <w:cantSplit/>
        </w:trPr>
        <w:tc>
          <w:tcPr>
            <w:tcW w:w="2808" w:type="dxa"/>
          </w:tcPr>
          <w:p w14:paraId="555D77F6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55C7A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คมนาคม</w:t>
            </w:r>
            <w:r w:rsidR="002605AB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ขนส่ง</w:t>
            </w:r>
          </w:p>
        </w:tc>
        <w:tc>
          <w:tcPr>
            <w:tcW w:w="900" w:type="dxa"/>
          </w:tcPr>
          <w:p w14:paraId="7DD00E13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23,980</w:t>
            </w:r>
          </w:p>
        </w:tc>
        <w:tc>
          <w:tcPr>
            <w:tcW w:w="900" w:type="dxa"/>
          </w:tcPr>
          <w:p w14:paraId="31B8FCD1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25,475</w:t>
            </w:r>
          </w:p>
        </w:tc>
      </w:tr>
      <w:tr w:rsidR="0084490B" w:rsidRPr="000A0C1B" w14:paraId="62DEA79E" w14:textId="77777777">
        <w:trPr>
          <w:cantSplit/>
        </w:trPr>
        <w:tc>
          <w:tcPr>
            <w:tcW w:w="2808" w:type="dxa"/>
          </w:tcPr>
          <w:p w14:paraId="290FA9CF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900" w:type="dxa"/>
          </w:tcPr>
          <w:p w14:paraId="58F22804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35,930</w:t>
            </w:r>
          </w:p>
        </w:tc>
        <w:tc>
          <w:tcPr>
            <w:tcW w:w="900" w:type="dxa"/>
          </w:tcPr>
          <w:p w14:paraId="5CF5F5AC" w14:textId="77777777" w:rsidR="0084490B" w:rsidRPr="000A0C1B" w:rsidRDefault="0084490B" w:rsidP="00015574">
            <w:pPr>
              <w:pStyle w:val="ad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37,986</w:t>
            </w:r>
          </w:p>
        </w:tc>
      </w:tr>
    </w:tbl>
    <w:p w14:paraId="692ADE13" w14:textId="77777777" w:rsidR="006B5A2C" w:rsidRDefault="006B5A2C" w:rsidP="0001557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EC33CDB" w14:textId="77777777" w:rsidR="00473531" w:rsidRPr="000A0C1B" w:rsidRDefault="00473531" w:rsidP="0001557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สมการ</w:t>
      </w:r>
    </w:p>
    <w:p w14:paraId="23028B41" w14:textId="77777777" w:rsidR="008F51C4" w:rsidRPr="000A0C1B" w:rsidRDefault="00DF29E0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ab/>
      </w:r>
      <w:r w:rsidR="00D55C7A" w:rsidRPr="000A0C1B">
        <w:rPr>
          <w:rFonts w:ascii="TH SarabunPSK" w:hAnsi="TH SarabunPSK" w:cs="TH SarabunPSK"/>
          <w:sz w:val="32"/>
          <w:szCs w:val="32"/>
          <w:cs/>
        </w:rPr>
        <w:t>การเขียนสมการ</w:t>
      </w:r>
      <w:r w:rsidR="008F51C4" w:rsidRPr="000A0C1B">
        <w:rPr>
          <w:rFonts w:ascii="TH SarabunPSK" w:hAnsi="TH SarabunPSK" w:cs="TH SarabunPSK"/>
          <w:sz w:val="32"/>
          <w:szCs w:val="32"/>
          <w:cs/>
        </w:rPr>
        <w:t xml:space="preserve"> มีหลักการใช้</w:t>
      </w:r>
      <w:r w:rsidR="00C130DC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30DC" w:rsidRPr="000A0C1B">
        <w:rPr>
          <w:rFonts w:ascii="TH SarabunPSK" w:hAnsi="TH SarabunPSK" w:cs="TH SarabunPSK"/>
          <w:sz w:val="32"/>
          <w:szCs w:val="32"/>
        </w:rPr>
        <w:t xml:space="preserve">font </w:t>
      </w:r>
      <w:r w:rsidR="008F51C4" w:rsidRPr="000A0C1B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33A51375" w14:textId="77777777" w:rsidR="008F51C4" w:rsidRPr="000A0C1B" w:rsidRDefault="008F51C4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lastRenderedPageBreak/>
        <w:tab/>
        <w:t>ตัวแปร</w:t>
      </w:r>
      <w:r w:rsidRPr="000A0C1B">
        <w:rPr>
          <w:rFonts w:ascii="TH SarabunPSK" w:hAnsi="TH SarabunPSK" w:cs="TH SarabunPSK"/>
          <w:sz w:val="32"/>
          <w:szCs w:val="32"/>
          <w:cs/>
        </w:rPr>
        <w:tab/>
        <w:t>ใช้ตัวอักษรเอียง (</w:t>
      </w:r>
      <w:r w:rsidRPr="000A0C1B">
        <w:rPr>
          <w:rFonts w:ascii="TH SarabunPSK" w:hAnsi="TH SarabunPSK" w:cs="TH SarabunPSK"/>
          <w:position w:val="-10"/>
          <w:sz w:val="32"/>
          <w:szCs w:val="32"/>
        </w:rPr>
        <w:object w:dxaOrig="620" w:dyaOrig="300" w14:anchorId="740B4CB4">
          <v:shape id="_x0000_i1028" type="#_x0000_t75" style="width:31.5pt;height:15pt" o:ole="">
            <v:imagedata r:id="rId17" o:title=""/>
          </v:shape>
          <o:OLEObject Type="Embed" ProgID="Equation.DSMT4" ShapeID="_x0000_i1028" DrawAspect="Content" ObjectID="_1711866746" r:id="rId18"/>
        </w:object>
      </w:r>
      <w:r w:rsidRPr="000A0C1B">
        <w:rPr>
          <w:rFonts w:ascii="TH SarabunPSK" w:hAnsi="TH SarabunPSK" w:cs="TH SarabunPSK"/>
          <w:sz w:val="32"/>
          <w:szCs w:val="32"/>
          <w:cs/>
        </w:rPr>
        <w:t>)</w:t>
      </w:r>
    </w:p>
    <w:p w14:paraId="5EE836FC" w14:textId="77777777" w:rsidR="008F51C4" w:rsidRPr="000A0C1B" w:rsidRDefault="008F51C4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r w:rsidRPr="000A0C1B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0A0C1B">
        <w:rPr>
          <w:rFonts w:ascii="TH SarabunPSK" w:hAnsi="TH SarabunPSK" w:cs="TH SarabunPSK"/>
          <w:sz w:val="32"/>
          <w:szCs w:val="32"/>
          <w:cs/>
        </w:rPr>
        <w:tab/>
        <w:t>ใช้ตัวอักษรตรง (</w:t>
      </w:r>
      <w:r w:rsidRPr="000A0C1B">
        <w:rPr>
          <w:rFonts w:ascii="TH SarabunPSK" w:hAnsi="TH SarabunPSK" w:cs="TH SarabunPSK"/>
          <w:sz w:val="32"/>
          <w:szCs w:val="32"/>
        </w:rPr>
        <w:t>Constant</w:t>
      </w:r>
      <w:r w:rsidRPr="000A0C1B">
        <w:rPr>
          <w:rFonts w:ascii="TH SarabunPSK" w:hAnsi="TH SarabunPSK" w:cs="TH SarabunPSK"/>
          <w:sz w:val="32"/>
          <w:szCs w:val="32"/>
          <w:cs/>
        </w:rPr>
        <w:t>)</w:t>
      </w:r>
    </w:p>
    <w:p w14:paraId="0D924654" w14:textId="77777777" w:rsidR="008F51C4" w:rsidRPr="000A0C1B" w:rsidRDefault="008F51C4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r w:rsidRPr="000A0C1B">
        <w:rPr>
          <w:rFonts w:ascii="TH SarabunPSK" w:hAnsi="TH SarabunPSK" w:cs="TH SarabunPSK"/>
          <w:sz w:val="32"/>
          <w:szCs w:val="32"/>
          <w:cs/>
        </w:rPr>
        <w:t>ตัวเลข</w:t>
      </w:r>
      <w:r w:rsidRPr="000A0C1B">
        <w:rPr>
          <w:rFonts w:ascii="TH SarabunPSK" w:hAnsi="TH SarabunPSK" w:cs="TH SarabunPSK"/>
          <w:sz w:val="32"/>
          <w:szCs w:val="32"/>
          <w:cs/>
        </w:rPr>
        <w:tab/>
        <w:t>ใช้ตัวอักษรตรง (</w:t>
      </w:r>
      <w:r w:rsidRPr="000A0C1B">
        <w:rPr>
          <w:rFonts w:ascii="TH SarabunPSK" w:hAnsi="TH SarabunPSK" w:cs="TH SarabunPSK"/>
          <w:sz w:val="32"/>
          <w:szCs w:val="32"/>
        </w:rPr>
        <w:t>12345</w:t>
      </w:r>
      <w:r w:rsidRPr="000A0C1B">
        <w:rPr>
          <w:rFonts w:ascii="TH SarabunPSK" w:hAnsi="TH SarabunPSK" w:cs="TH SarabunPSK"/>
          <w:sz w:val="32"/>
          <w:szCs w:val="32"/>
          <w:cs/>
        </w:rPr>
        <w:t>)</w:t>
      </w:r>
    </w:p>
    <w:p w14:paraId="3FA0C3C1" w14:textId="77777777" w:rsidR="0017658C" w:rsidRPr="000A0C1B" w:rsidRDefault="008F51C4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r w:rsidRPr="000A0C1B">
        <w:rPr>
          <w:rFonts w:ascii="TH SarabunPSK" w:hAnsi="TH SarabunPSK" w:cs="TH SarabunPSK"/>
          <w:sz w:val="32"/>
          <w:szCs w:val="32"/>
          <w:cs/>
        </w:rPr>
        <w:t>สมการ</w:t>
      </w:r>
      <w:r w:rsidR="00D55C7A" w:rsidRPr="000A0C1B">
        <w:rPr>
          <w:rFonts w:ascii="TH SarabunPSK" w:hAnsi="TH SarabunPSK" w:cs="TH SarabunPSK"/>
          <w:sz w:val="32"/>
          <w:szCs w:val="32"/>
          <w:cs/>
        </w:rPr>
        <w:t xml:space="preserve">ให้เขียนไว้กลางคอลัมน์และมีการระบุลำดับของสมการโดยใช้ตัวเลขที่พิมพ์อยู่ในวงเล็บ เช่น </w:t>
      </w:r>
      <w:r w:rsidR="00385E82" w:rsidRPr="000A0C1B">
        <w:rPr>
          <w:rFonts w:ascii="TH SarabunPSK" w:hAnsi="TH SarabunPSK" w:cs="TH SarabunPSK"/>
          <w:sz w:val="32"/>
          <w:szCs w:val="32"/>
          <w:cs/>
        </w:rPr>
        <w:t>(</w:t>
      </w:r>
      <w:r w:rsidR="00385E82" w:rsidRPr="000A0C1B">
        <w:rPr>
          <w:rFonts w:ascii="TH SarabunPSK" w:hAnsi="TH SarabunPSK" w:cs="TH SarabunPSK"/>
          <w:sz w:val="32"/>
          <w:szCs w:val="32"/>
        </w:rPr>
        <w:t>1</w:t>
      </w:r>
      <w:r w:rsidR="00385E82" w:rsidRPr="000A0C1B">
        <w:rPr>
          <w:rFonts w:ascii="TH SarabunPSK" w:hAnsi="TH SarabunPSK" w:cs="TH SarabunPSK"/>
          <w:sz w:val="32"/>
          <w:szCs w:val="32"/>
          <w:cs/>
        </w:rPr>
        <w:t>)</w:t>
      </w:r>
      <w:r w:rsidR="00385E82" w:rsidRPr="000A0C1B">
        <w:rPr>
          <w:rFonts w:ascii="TH SarabunPSK" w:hAnsi="TH SarabunPSK" w:cs="TH SarabunPSK"/>
          <w:sz w:val="32"/>
          <w:szCs w:val="32"/>
        </w:rPr>
        <w:t xml:space="preserve">, </w:t>
      </w:r>
      <w:r w:rsidR="00385E82" w:rsidRPr="000A0C1B">
        <w:rPr>
          <w:rFonts w:ascii="TH SarabunPSK" w:hAnsi="TH SarabunPSK" w:cs="TH SarabunPSK"/>
          <w:sz w:val="32"/>
          <w:szCs w:val="32"/>
          <w:cs/>
        </w:rPr>
        <w:t>(</w:t>
      </w:r>
      <w:r w:rsidR="00385E82" w:rsidRPr="000A0C1B">
        <w:rPr>
          <w:rFonts w:ascii="TH SarabunPSK" w:hAnsi="TH SarabunPSK" w:cs="TH SarabunPSK"/>
          <w:sz w:val="32"/>
          <w:szCs w:val="32"/>
        </w:rPr>
        <w:t>2</w:t>
      </w:r>
      <w:r w:rsidR="00385E82" w:rsidRPr="000A0C1B">
        <w:rPr>
          <w:rFonts w:ascii="TH SarabunPSK" w:hAnsi="TH SarabunPSK" w:cs="TH SarabunPSK"/>
          <w:sz w:val="32"/>
          <w:szCs w:val="32"/>
          <w:cs/>
        </w:rPr>
        <w:t>)</w:t>
      </w:r>
      <w:r w:rsidR="00D55C7A" w:rsidRPr="000A0C1B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14:paraId="1582A8A5" w14:textId="77777777" w:rsidR="008F51C4" w:rsidRPr="000A0C1B" w:rsidRDefault="008F51C4" w:rsidP="00015574">
      <w:pPr>
        <w:pStyle w:val="MTDisplayEquation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r w:rsidRPr="000A0C1B">
        <w:rPr>
          <w:rFonts w:ascii="TH SarabunPSK" w:hAnsi="TH SarabunPSK" w:cs="TH SarabunPSK"/>
          <w:position w:val="-28"/>
          <w:sz w:val="32"/>
          <w:szCs w:val="32"/>
        </w:rPr>
        <w:object w:dxaOrig="2200" w:dyaOrig="660" w14:anchorId="708A7FB6">
          <v:shape id="_x0000_i1029" type="#_x0000_t75" style="width:110.25pt;height:33pt" o:ole="">
            <v:imagedata r:id="rId19" o:title=""/>
          </v:shape>
          <o:OLEObject Type="Embed" ProgID="Equation.DSMT4" ShapeID="_x0000_i1029" DrawAspect="Content" ObjectID="_1711866747" r:id="rId20"/>
        </w:objec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0A0C1B">
        <w:rPr>
          <w:rFonts w:ascii="TH SarabunPSK" w:hAnsi="TH SarabunPSK" w:cs="TH SarabunPSK"/>
          <w:sz w:val="32"/>
          <w:szCs w:val="32"/>
        </w:rPr>
        <w:tab/>
      </w:r>
      <w:r w:rsidRPr="000A0C1B">
        <w:rPr>
          <w:rFonts w:ascii="TH SarabunPSK" w:hAnsi="TH SarabunPSK" w:cs="TH SarabunPSK"/>
          <w:sz w:val="32"/>
          <w:szCs w:val="32"/>
          <w:cs/>
        </w:rPr>
        <w:t>(</w:t>
      </w:r>
      <w:r w:rsidRPr="000A0C1B">
        <w:rPr>
          <w:rFonts w:ascii="TH SarabunPSK" w:hAnsi="TH SarabunPSK" w:cs="TH SarabunPSK"/>
          <w:sz w:val="32"/>
          <w:szCs w:val="32"/>
        </w:rPr>
        <w:t>2</w:t>
      </w:r>
      <w:r w:rsidRPr="000A0C1B">
        <w:rPr>
          <w:rFonts w:ascii="TH SarabunPSK" w:hAnsi="TH SarabunPSK" w:cs="TH SarabunPSK"/>
          <w:sz w:val="32"/>
          <w:szCs w:val="32"/>
          <w:cs/>
        </w:rPr>
        <w:t>)</w:t>
      </w:r>
    </w:p>
    <w:p w14:paraId="508C7A23" w14:textId="77777777" w:rsidR="0017658C" w:rsidRPr="000A0C1B" w:rsidRDefault="0017658C" w:rsidP="0001557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เมื่อ</w:t>
      </w:r>
      <w:r w:rsidR="008F51C4" w:rsidRPr="000A0C1B">
        <w:rPr>
          <w:rFonts w:ascii="TH SarabunPSK" w:hAnsi="TH SarabunPSK" w:cs="TH SarabunPSK"/>
          <w:sz w:val="32"/>
          <w:szCs w:val="32"/>
          <w:cs/>
        </w:rPr>
        <w:tab/>
      </w:r>
      <w:r w:rsidR="008F51C4" w:rsidRPr="000A0C1B">
        <w:rPr>
          <w:rFonts w:ascii="TH SarabunPSK" w:hAnsi="TH SarabunPSK" w:cs="TH SarabunPSK"/>
          <w:position w:val="-10"/>
          <w:sz w:val="32"/>
          <w:szCs w:val="32"/>
          <w:cs/>
        </w:rPr>
        <w:object w:dxaOrig="220" w:dyaOrig="240" w14:anchorId="0C525FBB">
          <v:shape id="_x0000_i1030" type="#_x0000_t75" style="width:10.5pt;height:12pt" o:ole="">
            <v:imagedata r:id="rId21" o:title=""/>
          </v:shape>
          <o:OLEObject Type="Embed" ProgID="Equation.DSMT4" ShapeID="_x0000_i1030" DrawAspect="Content" ObjectID="_1711866748" r:id="rId22"/>
        </w:object>
      </w:r>
      <w:r w:rsidRPr="000A0C1B">
        <w:rPr>
          <w:rFonts w:ascii="TH SarabunPSK" w:hAnsi="TH SarabunPSK" w:cs="TH SarabunPSK"/>
          <w:sz w:val="32"/>
          <w:szCs w:val="32"/>
          <w:cs/>
        </w:rPr>
        <w:tab/>
        <w:t xml:space="preserve">คือ </w:t>
      </w:r>
      <w:r w:rsidR="008F51C4" w:rsidRPr="000A0C1B">
        <w:rPr>
          <w:rFonts w:ascii="TH SarabunPSK" w:hAnsi="TH SarabunPSK" w:cs="TH SarabunPSK"/>
          <w:sz w:val="32"/>
          <w:szCs w:val="32"/>
          <w:cs/>
        </w:rPr>
        <w:t>ความดัน</w:t>
      </w:r>
      <w:r w:rsidR="008F51C4" w:rsidRPr="000A0C1B">
        <w:rPr>
          <w:rFonts w:ascii="TH SarabunPSK" w:hAnsi="TH SarabunPSK" w:cs="TH SarabunPSK"/>
          <w:sz w:val="32"/>
          <w:szCs w:val="32"/>
        </w:rPr>
        <w:t>,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51C4" w:rsidRPr="000A0C1B">
        <w:rPr>
          <w:rFonts w:ascii="TH SarabunPSK" w:hAnsi="TH SarabunPSK" w:cs="TH SarabunPSK"/>
          <w:sz w:val="32"/>
          <w:szCs w:val="32"/>
        </w:rPr>
        <w:t>N</w:t>
      </w:r>
      <w:r w:rsidRPr="000A0C1B">
        <w:rPr>
          <w:rFonts w:ascii="TH SarabunPSK" w:hAnsi="TH SarabunPSK" w:cs="TH SarabunPSK"/>
          <w:sz w:val="32"/>
          <w:szCs w:val="32"/>
          <w:cs/>
        </w:rPr>
        <w:t>/</w:t>
      </w:r>
      <w:r w:rsidR="008F51C4" w:rsidRPr="000A0C1B">
        <w:rPr>
          <w:rFonts w:ascii="TH SarabunPSK" w:hAnsi="TH SarabunPSK" w:cs="TH SarabunPSK"/>
          <w:sz w:val="32"/>
          <w:szCs w:val="32"/>
        </w:rPr>
        <w:t>m</w:t>
      </w:r>
      <w:r w:rsidR="008F51C4" w:rsidRPr="000A0C1B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0A0C1B">
        <w:rPr>
          <w:rFonts w:ascii="TH SarabunPSK" w:hAnsi="TH SarabunPSK" w:cs="TH SarabunPSK"/>
          <w:sz w:val="32"/>
          <w:szCs w:val="32"/>
        </w:rPr>
        <w:tab/>
      </w:r>
    </w:p>
    <w:p w14:paraId="38367365" w14:textId="77777777" w:rsidR="0017658C" w:rsidRPr="000A0C1B" w:rsidRDefault="008F51C4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ab/>
      </w:r>
      <w:r w:rsidRPr="000A0C1B">
        <w:rPr>
          <w:rFonts w:ascii="TH SarabunPSK" w:hAnsi="TH SarabunPSK" w:cs="TH SarabunPSK"/>
          <w:position w:val="-6"/>
          <w:sz w:val="32"/>
          <w:szCs w:val="32"/>
          <w:cs/>
        </w:rPr>
        <w:object w:dxaOrig="180" w:dyaOrig="200" w14:anchorId="4F2F5117">
          <v:shape id="_x0000_i1031" type="#_x0000_t75" style="width:9pt;height:10.5pt" o:ole="">
            <v:imagedata r:id="rId23" o:title=""/>
          </v:shape>
          <o:OLEObject Type="Embed" ProgID="Equation.DSMT4" ShapeID="_x0000_i1031" DrawAspect="Content" ObjectID="_1711866749" r:id="rId24"/>
        </w:object>
      </w:r>
      <w:r w:rsidR="0017658C" w:rsidRPr="000A0C1B">
        <w:rPr>
          <w:rFonts w:ascii="TH SarabunPSK" w:hAnsi="TH SarabunPSK" w:cs="TH SarabunPSK"/>
          <w:sz w:val="32"/>
          <w:szCs w:val="32"/>
          <w:cs/>
        </w:rPr>
        <w:tab/>
        <w:t xml:space="preserve">คือ </w:t>
      </w:r>
      <w:r w:rsidRPr="000A0C1B">
        <w:rPr>
          <w:rFonts w:ascii="TH SarabunPSK" w:hAnsi="TH SarabunPSK" w:cs="TH SarabunPSK"/>
          <w:sz w:val="32"/>
          <w:szCs w:val="32"/>
          <w:cs/>
        </w:rPr>
        <w:t>ความเร็ว</w:t>
      </w:r>
      <w:r w:rsidRPr="000A0C1B">
        <w:rPr>
          <w:rFonts w:ascii="TH SarabunPSK" w:hAnsi="TH SarabunPSK" w:cs="TH SarabunPSK"/>
          <w:sz w:val="32"/>
          <w:szCs w:val="32"/>
        </w:rPr>
        <w:t>, m</w:t>
      </w:r>
      <w:r w:rsidR="0017658C" w:rsidRPr="000A0C1B">
        <w:rPr>
          <w:rFonts w:ascii="TH SarabunPSK" w:hAnsi="TH SarabunPSK" w:cs="TH SarabunPSK"/>
          <w:sz w:val="32"/>
          <w:szCs w:val="32"/>
          <w:cs/>
        </w:rPr>
        <w:t>/</w:t>
      </w:r>
      <w:r w:rsidRPr="000A0C1B">
        <w:rPr>
          <w:rFonts w:ascii="TH SarabunPSK" w:hAnsi="TH SarabunPSK" w:cs="TH SarabunPSK"/>
          <w:sz w:val="32"/>
          <w:szCs w:val="32"/>
        </w:rPr>
        <w:t>s</w:t>
      </w:r>
    </w:p>
    <w:p w14:paraId="1BF5CC00" w14:textId="77777777" w:rsidR="0017658C" w:rsidRDefault="0017658C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ab/>
      </w:r>
      <w:r w:rsidR="008F51C4" w:rsidRPr="000A0C1B">
        <w:rPr>
          <w:rFonts w:ascii="TH SarabunPSK" w:hAnsi="TH SarabunPSK" w:cs="TH SarabunPSK"/>
          <w:position w:val="-4"/>
          <w:sz w:val="32"/>
          <w:szCs w:val="32"/>
        </w:rPr>
        <w:object w:dxaOrig="180" w:dyaOrig="180" w14:anchorId="6546B61F">
          <v:shape id="_x0000_i1032" type="#_x0000_t75" style="width:8.25pt;height:8.25pt" o:ole="">
            <v:imagedata r:id="rId25" o:title=""/>
          </v:shape>
          <o:OLEObject Type="Embed" ProgID="Equation.3" ShapeID="_x0000_i1032" DrawAspect="Content" ObjectID="_1711866750" r:id="rId26"/>
        </w:objec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0C1B">
        <w:rPr>
          <w:rFonts w:ascii="TH SarabunPSK" w:hAnsi="TH SarabunPSK" w:cs="TH SarabunPSK"/>
          <w:sz w:val="32"/>
          <w:szCs w:val="32"/>
        </w:rPr>
        <w:tab/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8F51C4" w:rsidRPr="000A0C1B">
        <w:rPr>
          <w:rFonts w:ascii="TH SarabunPSK" w:hAnsi="TH SarabunPSK" w:cs="TH SarabunPSK"/>
          <w:sz w:val="32"/>
          <w:szCs w:val="32"/>
          <w:cs/>
        </w:rPr>
        <w:t>ระดับความสูง</w:t>
      </w:r>
      <w:r w:rsidRPr="000A0C1B">
        <w:rPr>
          <w:rFonts w:ascii="TH SarabunPSK" w:hAnsi="TH SarabunPSK" w:cs="TH SarabunPSK"/>
          <w:sz w:val="32"/>
          <w:szCs w:val="32"/>
        </w:rPr>
        <w:t xml:space="preserve">, </w:t>
      </w:r>
      <w:r w:rsidR="008F51C4" w:rsidRPr="000A0C1B">
        <w:rPr>
          <w:rFonts w:ascii="TH SarabunPSK" w:hAnsi="TH SarabunPSK" w:cs="TH SarabunPSK"/>
          <w:sz w:val="32"/>
          <w:szCs w:val="32"/>
        </w:rPr>
        <w:t>m</w:t>
      </w:r>
    </w:p>
    <w:p w14:paraId="3F9FDB77" w14:textId="77777777" w:rsidR="00E31524" w:rsidRPr="000A0C1B" w:rsidRDefault="00E31524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14:paraId="72B3384C" w14:textId="77777777" w:rsidR="00F1631F" w:rsidRPr="000A0C1B" w:rsidRDefault="00A92593" w:rsidP="00015574">
      <w:pPr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1631F"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6083B42B" w14:textId="77777777" w:rsidR="00560889" w:rsidRPr="000A0C1B" w:rsidRDefault="00D55C7A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หากต้องการเขียนกิตติกรรมประกาศเพื่อขอบคุณบุคคลหรือหน่วยงานที่เกี่ยวข้องสามารถเขียนได้ โดยให้อยู่หลังเนื้อหาหลักของบทความและก่อนเอกสารอ้างอิง </w:t>
      </w:r>
    </w:p>
    <w:p w14:paraId="37A3B980" w14:textId="77777777" w:rsidR="00CC3A16" w:rsidRPr="000A0C1B" w:rsidRDefault="00560889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ab/>
      </w:r>
      <w:r w:rsidR="00A90CCA" w:rsidRPr="000A0C1B">
        <w:rPr>
          <w:rFonts w:ascii="TH SarabunPSK" w:hAnsi="TH SarabunPSK" w:cs="TH SarabunPSK"/>
          <w:sz w:val="32"/>
          <w:szCs w:val="32"/>
          <w:cs/>
        </w:rPr>
        <w:t>รูปแบบของการเขียนบทความได้ปรับปรุงมาจากรูปแบบของการประชุมวิชาการเครือข่ายพลังงานแห่งประเทศไทยและการประชุมวิชาการเครือข่ายวิศ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ว</w:t>
      </w:r>
      <w:r w:rsidR="00A90CCA" w:rsidRPr="000A0C1B">
        <w:rPr>
          <w:rFonts w:ascii="TH SarabunPSK" w:hAnsi="TH SarabunPSK" w:cs="TH SarabunPSK"/>
          <w:sz w:val="32"/>
          <w:szCs w:val="32"/>
          <w:cs/>
        </w:rPr>
        <w:t>กรรมเครื่องกลแห่งประเทศไทย</w:t>
      </w:r>
      <w:r w:rsidR="00F71B89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5B1" w:rsidRPr="000A0C1B">
        <w:rPr>
          <w:rFonts w:ascii="TH SarabunPSK" w:hAnsi="TH SarabunPSK" w:cs="TH SarabunPSK"/>
          <w:sz w:val="32"/>
          <w:szCs w:val="32"/>
          <w:cs/>
        </w:rPr>
        <w:t>ค</w:t>
      </w:r>
      <w:r w:rsidR="00A90CCA" w:rsidRPr="000A0C1B">
        <w:rPr>
          <w:rFonts w:ascii="TH SarabunPSK" w:hAnsi="TH SarabunPSK" w:cs="TH SarabunPSK"/>
          <w:sz w:val="32"/>
          <w:szCs w:val="32"/>
          <w:cs/>
        </w:rPr>
        <w:t xml:space="preserve">ณะผู้จัดจึงขอขอบคุณมา ณ </w:t>
      </w:r>
      <w:proofErr w:type="spellStart"/>
      <w:r w:rsidR="00A90CCA" w:rsidRPr="000A0C1B">
        <w:rPr>
          <w:rFonts w:ascii="TH SarabunPSK" w:hAnsi="TH SarabunPSK" w:cs="TH SarabunPSK"/>
          <w:sz w:val="32"/>
          <w:szCs w:val="32"/>
          <w:cs/>
        </w:rPr>
        <w:t>ที่นี้</w:t>
      </w:r>
      <w:proofErr w:type="spellEnd"/>
    </w:p>
    <w:p w14:paraId="29D39EA3" w14:textId="77777777" w:rsidR="00915CED" w:rsidRDefault="00915CED" w:rsidP="000155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104236" w14:textId="77777777" w:rsidR="00B81E2B" w:rsidRPr="000A0C1B" w:rsidRDefault="00EE42AB" w:rsidP="00015574">
      <w:pPr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4DC8DBDF" w14:textId="77777777" w:rsidR="00EE42AB" w:rsidRPr="000A0C1B" w:rsidRDefault="004C6F76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[</w:t>
      </w:r>
      <w:r w:rsidRPr="000A0C1B">
        <w:rPr>
          <w:rFonts w:ascii="TH SarabunPSK" w:hAnsi="TH SarabunPSK" w:cs="TH SarabunPSK"/>
          <w:sz w:val="32"/>
          <w:szCs w:val="32"/>
        </w:rPr>
        <w:t>1</w:t>
      </w:r>
      <w:r w:rsidRPr="000A0C1B">
        <w:rPr>
          <w:rFonts w:ascii="TH SarabunPSK" w:hAnsi="TH SarabunPSK" w:cs="TH SarabunPSK"/>
          <w:sz w:val="32"/>
          <w:szCs w:val="32"/>
          <w:cs/>
        </w:rPr>
        <w:t>]</w:t>
      </w:r>
      <w:r w:rsidRPr="000A0C1B">
        <w:rPr>
          <w:rFonts w:ascii="TH SarabunPSK" w:hAnsi="TH SarabunPSK" w:cs="TH SarabunPSK"/>
          <w:sz w:val="32"/>
          <w:szCs w:val="32"/>
        </w:rPr>
        <w:tab/>
        <w:t>Mei</w:t>
      </w:r>
      <w:r w:rsidR="00EE42AB" w:rsidRPr="000A0C1B">
        <w:rPr>
          <w:rFonts w:ascii="TH SarabunPSK" w:hAnsi="TH SarabunPSK" w:cs="TH SarabunPSK"/>
          <w:sz w:val="32"/>
          <w:szCs w:val="32"/>
        </w:rPr>
        <w:t xml:space="preserve"> V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</w:t>
      </w:r>
      <w:r w:rsidR="00EE42AB" w:rsidRPr="000A0C1B">
        <w:rPr>
          <w:rFonts w:ascii="TH SarabunPSK" w:hAnsi="TH SarabunPSK" w:cs="TH SarabunPSK"/>
          <w:sz w:val="32"/>
          <w:szCs w:val="32"/>
        </w:rPr>
        <w:t>C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sz w:val="32"/>
          <w:szCs w:val="32"/>
        </w:rPr>
        <w:t>, Chen</w:t>
      </w:r>
      <w:r w:rsidR="00EE42AB" w:rsidRPr="000A0C1B">
        <w:rPr>
          <w:rFonts w:ascii="TH SarabunPSK" w:hAnsi="TH SarabunPSK" w:cs="TH SarabunPSK"/>
          <w:sz w:val="32"/>
          <w:szCs w:val="32"/>
        </w:rPr>
        <w:t xml:space="preserve"> F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E42AB" w:rsidRPr="000A0C1B">
        <w:rPr>
          <w:rFonts w:ascii="TH SarabunPSK" w:hAnsi="TH SarabunPSK" w:cs="TH SarabunPSK"/>
          <w:sz w:val="32"/>
          <w:szCs w:val="32"/>
        </w:rPr>
        <w:t>C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2AB" w:rsidRPr="000A0C1B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="00EE42AB" w:rsidRPr="000A0C1B">
        <w:rPr>
          <w:rFonts w:ascii="TH SarabunPSK" w:hAnsi="TH SarabunPSK" w:cs="TH SarabunPSK"/>
          <w:sz w:val="32"/>
          <w:szCs w:val="32"/>
        </w:rPr>
        <w:t>Mathiprakasam</w:t>
      </w:r>
      <w:proofErr w:type="spellEnd"/>
      <w:r w:rsidR="00EE42AB" w:rsidRPr="000A0C1B">
        <w:rPr>
          <w:rFonts w:ascii="TH SarabunPSK" w:hAnsi="TH SarabunPSK" w:cs="TH SarabunPSK"/>
          <w:sz w:val="32"/>
          <w:szCs w:val="32"/>
        </w:rPr>
        <w:t>, B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 (</w:t>
      </w:r>
      <w:r w:rsidR="00EE42AB" w:rsidRPr="000A0C1B">
        <w:rPr>
          <w:rFonts w:ascii="TH SarabunPSK" w:hAnsi="TH SarabunPSK" w:cs="TH SarabunPSK"/>
          <w:sz w:val="32"/>
          <w:szCs w:val="32"/>
        </w:rPr>
        <w:t>1989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EE42AB" w:rsidRPr="000A0C1B">
        <w:rPr>
          <w:rFonts w:ascii="TH SarabunPSK" w:hAnsi="TH SarabunPSK" w:cs="TH SarabunPSK"/>
          <w:sz w:val="32"/>
          <w:szCs w:val="32"/>
        </w:rPr>
        <w:t xml:space="preserve">Comparison of thermoelectric and vapor cycle technologies for groundwater </w:t>
      </w:r>
      <w:r w:rsidR="00EE42AB" w:rsidRPr="000A0C1B">
        <w:rPr>
          <w:rFonts w:ascii="TH SarabunPSK" w:hAnsi="TH SarabunPSK" w:cs="TH SarabunPSK"/>
          <w:sz w:val="32"/>
          <w:szCs w:val="32"/>
        </w:rPr>
        <w:t>heat pump application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E42AB" w:rsidRPr="000A0C1B">
        <w:rPr>
          <w:rFonts w:ascii="TH SarabunPSK" w:hAnsi="TH SarabunPSK" w:cs="TH SarabunPSK"/>
          <w:i/>
          <w:iCs/>
          <w:sz w:val="32"/>
          <w:szCs w:val="32"/>
        </w:rPr>
        <w:t>ASME Journal of Solar Energy Engineering,</w:t>
      </w:r>
      <w:r w:rsidR="00EE42AB" w:rsidRPr="000A0C1B">
        <w:rPr>
          <w:rFonts w:ascii="TH SarabunPSK" w:hAnsi="TH SarabunPSK" w:cs="TH SarabunPSK"/>
          <w:sz w:val="32"/>
          <w:szCs w:val="32"/>
        </w:rPr>
        <w:t xml:space="preserve"> Vol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 11</w:t>
      </w:r>
      <w:r w:rsidR="00EE42AB" w:rsidRPr="000A0C1B">
        <w:rPr>
          <w:rFonts w:ascii="TH SarabunPSK" w:hAnsi="TH SarabunPSK" w:cs="TH SarabunPSK"/>
          <w:sz w:val="32"/>
          <w:szCs w:val="32"/>
        </w:rPr>
        <w:t>, pp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.353-357.</w:t>
      </w:r>
    </w:p>
    <w:p w14:paraId="2DA7D414" w14:textId="77777777" w:rsidR="00EE42AB" w:rsidRPr="000A0C1B" w:rsidRDefault="00EE42AB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[</w:t>
      </w:r>
      <w:r w:rsidRPr="000A0C1B">
        <w:rPr>
          <w:rFonts w:ascii="TH SarabunPSK" w:hAnsi="TH SarabunPSK" w:cs="TH SarabunPSK"/>
          <w:sz w:val="32"/>
          <w:szCs w:val="32"/>
        </w:rPr>
        <w:t>2</w:t>
      </w:r>
      <w:r w:rsidRPr="000A0C1B">
        <w:rPr>
          <w:rFonts w:ascii="TH SarabunPSK" w:hAnsi="TH SarabunPSK" w:cs="TH SarabunPSK"/>
          <w:sz w:val="32"/>
          <w:szCs w:val="32"/>
          <w:cs/>
        </w:rPr>
        <w:t>]</w:t>
      </w:r>
      <w:r w:rsidRPr="000A0C1B">
        <w:rPr>
          <w:rFonts w:ascii="TH SarabunPSK" w:hAnsi="TH SarabunPSK" w:cs="TH SarabunPSK"/>
          <w:sz w:val="32"/>
          <w:szCs w:val="32"/>
        </w:rPr>
        <w:tab/>
        <w:t>R</w:t>
      </w:r>
      <w:r w:rsidR="004C6F76" w:rsidRPr="000A0C1B">
        <w:rPr>
          <w:rFonts w:ascii="TH SarabunPSK" w:hAnsi="TH SarabunPSK" w:cs="TH SarabunPSK"/>
          <w:sz w:val="32"/>
          <w:szCs w:val="32"/>
        </w:rPr>
        <w:t>owe D</w:t>
      </w:r>
      <w:r w:rsidR="004C6F76" w:rsidRPr="000A0C1B">
        <w:rPr>
          <w:rFonts w:ascii="TH SarabunPSK" w:hAnsi="TH SarabunPSK" w:cs="TH SarabunPSK"/>
          <w:sz w:val="32"/>
          <w:szCs w:val="32"/>
          <w:cs/>
        </w:rPr>
        <w:t>.</w:t>
      </w:r>
      <w:r w:rsidR="004C6F76" w:rsidRPr="000A0C1B">
        <w:rPr>
          <w:rFonts w:ascii="TH SarabunPSK" w:hAnsi="TH SarabunPSK" w:cs="TH SarabunPSK"/>
          <w:sz w:val="32"/>
          <w:szCs w:val="32"/>
        </w:rPr>
        <w:t>M</w:t>
      </w:r>
      <w:r w:rsidR="004C6F76"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C6F76" w:rsidRPr="000A0C1B">
        <w:rPr>
          <w:rFonts w:ascii="TH SarabunPSK" w:hAnsi="TH SarabunPSK" w:cs="TH SarabunPSK"/>
          <w:sz w:val="32"/>
          <w:szCs w:val="32"/>
        </w:rPr>
        <w:t>and Bhandari</w:t>
      </w:r>
      <w:r w:rsidRPr="000A0C1B">
        <w:rPr>
          <w:rFonts w:ascii="TH SarabunPSK" w:hAnsi="TH SarabunPSK" w:cs="TH SarabunPSK"/>
          <w:sz w:val="32"/>
          <w:szCs w:val="32"/>
        </w:rPr>
        <w:t xml:space="preserve"> C</w:t>
      </w:r>
      <w:r w:rsidRPr="000A0C1B">
        <w:rPr>
          <w:rFonts w:ascii="TH SarabunPSK" w:hAnsi="TH SarabunPSK" w:cs="TH SarabunPSK"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sz w:val="32"/>
          <w:szCs w:val="32"/>
        </w:rPr>
        <w:t>M</w:t>
      </w:r>
      <w:r w:rsidRPr="000A0C1B">
        <w:rPr>
          <w:rFonts w:ascii="TH SarabunPSK" w:hAnsi="TH SarabunPSK" w:cs="TH SarabunPSK"/>
          <w:sz w:val="32"/>
          <w:szCs w:val="32"/>
          <w:cs/>
        </w:rPr>
        <w:t>. (</w:t>
      </w:r>
      <w:r w:rsidRPr="000A0C1B">
        <w:rPr>
          <w:rFonts w:ascii="TH SarabunPSK" w:hAnsi="TH SarabunPSK" w:cs="TH SarabunPSK"/>
          <w:sz w:val="32"/>
          <w:szCs w:val="32"/>
        </w:rPr>
        <w:t>1983</w:t>
      </w:r>
      <w:r w:rsidRPr="000A0C1B">
        <w:rPr>
          <w:rFonts w:ascii="TH SarabunPSK" w:hAnsi="TH SarabunPSK" w:cs="TH SarabunPSK"/>
          <w:sz w:val="32"/>
          <w:szCs w:val="32"/>
          <w:cs/>
        </w:rPr>
        <w:t>)</w:t>
      </w:r>
      <w:r w:rsidR="004C6F76" w:rsidRPr="000A0C1B">
        <w:rPr>
          <w:rFonts w:ascii="TH SarabunPSK" w:hAnsi="TH SarabunPSK" w:cs="TH SarabunPSK"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sz w:val="32"/>
          <w:szCs w:val="32"/>
        </w:rPr>
        <w:t xml:space="preserve"> Modern </w:t>
      </w:r>
      <w:proofErr w:type="spellStart"/>
      <w:r w:rsidRPr="000A0C1B">
        <w:rPr>
          <w:rFonts w:ascii="TH SarabunPSK" w:hAnsi="TH SarabunPSK" w:cs="TH SarabunPSK"/>
          <w:sz w:val="32"/>
          <w:szCs w:val="32"/>
        </w:rPr>
        <w:t>thermoelectrics</w:t>
      </w:r>
      <w:proofErr w:type="spellEnd"/>
      <w:r w:rsidRPr="000A0C1B">
        <w:rPr>
          <w:rFonts w:ascii="TH SarabunPSK" w:hAnsi="TH SarabunPSK" w:cs="TH SarabunPSK"/>
          <w:sz w:val="32"/>
          <w:szCs w:val="32"/>
        </w:rPr>
        <w:t xml:space="preserve"> Reston Publishing Company, Reston V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A0C1B">
        <w:rPr>
          <w:rFonts w:ascii="TH SarabunPSK" w:hAnsi="TH SarabunPSK" w:cs="TH SarabunPSK"/>
          <w:sz w:val="32"/>
          <w:szCs w:val="32"/>
        </w:rPr>
        <w:t>A</w:t>
      </w:r>
      <w:r w:rsidRPr="000A0C1B">
        <w:rPr>
          <w:rFonts w:ascii="TH SarabunPSK" w:hAnsi="TH SarabunPSK" w:cs="TH SarabunPSK"/>
          <w:sz w:val="32"/>
          <w:szCs w:val="32"/>
          <w:cs/>
        </w:rPr>
        <w:t>.</w:t>
      </w:r>
    </w:p>
    <w:p w14:paraId="1A7FC37B" w14:textId="77777777" w:rsidR="00EE42AB" w:rsidRPr="000A45DB" w:rsidRDefault="00EE42AB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[</w:t>
      </w:r>
      <w:r w:rsidRPr="000A0C1B">
        <w:rPr>
          <w:rFonts w:ascii="TH SarabunPSK" w:hAnsi="TH SarabunPSK" w:cs="TH SarabunPSK"/>
          <w:sz w:val="32"/>
          <w:szCs w:val="32"/>
        </w:rPr>
        <w:t>3</w:t>
      </w:r>
      <w:r w:rsidRPr="000A0C1B">
        <w:rPr>
          <w:rFonts w:ascii="TH SarabunPSK" w:hAnsi="TH SarabunPSK" w:cs="TH SarabunPSK"/>
          <w:sz w:val="32"/>
          <w:szCs w:val="32"/>
          <w:cs/>
        </w:rPr>
        <w:t>]</w:t>
      </w:r>
      <w:r w:rsidRPr="000A0C1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0A0C1B">
        <w:rPr>
          <w:rFonts w:ascii="TH SarabunPSK" w:hAnsi="TH SarabunPSK" w:cs="TH SarabunPSK"/>
          <w:sz w:val="32"/>
          <w:szCs w:val="32"/>
        </w:rPr>
        <w:t>Heenan</w:t>
      </w:r>
      <w:proofErr w:type="spellEnd"/>
      <w:r w:rsidRPr="000A0C1B">
        <w:rPr>
          <w:rFonts w:ascii="TH SarabunPSK" w:hAnsi="TH SarabunPSK" w:cs="TH SarabunPSK"/>
          <w:sz w:val="32"/>
          <w:szCs w:val="32"/>
        </w:rPr>
        <w:t xml:space="preserve"> P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A0C1B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Pr="000A0C1B">
        <w:rPr>
          <w:rFonts w:ascii="TH SarabunPSK" w:hAnsi="TH SarabunPSK" w:cs="TH SarabunPSK"/>
          <w:sz w:val="32"/>
          <w:szCs w:val="32"/>
        </w:rPr>
        <w:t>Mathiprakasam</w:t>
      </w:r>
      <w:proofErr w:type="spellEnd"/>
      <w:r w:rsidRPr="000A0C1B">
        <w:rPr>
          <w:rFonts w:ascii="TH SarabunPSK" w:hAnsi="TH SarabunPSK" w:cs="TH SarabunPSK"/>
          <w:sz w:val="32"/>
          <w:szCs w:val="32"/>
        </w:rPr>
        <w:t>, B</w:t>
      </w:r>
      <w:r w:rsidRPr="000A0C1B">
        <w:rPr>
          <w:rFonts w:ascii="TH SarabunPSK" w:hAnsi="TH SarabunPSK" w:cs="TH SarabunPSK"/>
          <w:sz w:val="32"/>
          <w:szCs w:val="32"/>
          <w:cs/>
        </w:rPr>
        <w:t>. (</w:t>
      </w:r>
      <w:r w:rsidRPr="000A0C1B">
        <w:rPr>
          <w:rFonts w:ascii="TH SarabunPSK" w:hAnsi="TH SarabunPSK" w:cs="TH SarabunPSK"/>
          <w:sz w:val="32"/>
          <w:szCs w:val="32"/>
        </w:rPr>
        <w:t>1992</w:t>
      </w:r>
      <w:r w:rsidRPr="000A0C1B">
        <w:rPr>
          <w:rFonts w:ascii="TH SarabunPSK" w:hAnsi="TH SarabunPSK" w:cs="TH SarabunPSK"/>
          <w:sz w:val="32"/>
          <w:szCs w:val="32"/>
          <w:cs/>
        </w:rPr>
        <w:t>)</w:t>
      </w:r>
      <w:r w:rsidR="004C6F76" w:rsidRPr="000A0C1B">
        <w:rPr>
          <w:rFonts w:ascii="TH SarabunPSK" w:hAnsi="TH SarabunPSK" w:cs="TH SarabunPSK"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sz w:val="32"/>
          <w:szCs w:val="32"/>
        </w:rPr>
        <w:t xml:space="preserve"> Development of two</w:t>
      </w:r>
      <w:r w:rsidRPr="000A0C1B">
        <w:rPr>
          <w:rFonts w:ascii="TH SarabunPSK" w:hAnsi="TH SarabunPSK" w:cs="TH SarabunPSK"/>
          <w:sz w:val="32"/>
          <w:szCs w:val="32"/>
          <w:cs/>
        </w:rPr>
        <w:t>-</w:t>
      </w:r>
      <w:r w:rsidRPr="000A0C1B">
        <w:rPr>
          <w:rFonts w:ascii="TH SarabunPSK" w:hAnsi="TH SarabunPSK" w:cs="TH SarabunPSK"/>
          <w:sz w:val="32"/>
          <w:szCs w:val="32"/>
        </w:rPr>
        <w:t xml:space="preserve">men TE microclimate </w:t>
      </w:r>
      <w:r w:rsidRPr="000A45DB">
        <w:rPr>
          <w:rFonts w:ascii="TH SarabunPSK" w:hAnsi="TH SarabunPSK" w:cs="TH SarabunPSK"/>
          <w:spacing w:val="2"/>
          <w:sz w:val="32"/>
          <w:szCs w:val="32"/>
        </w:rPr>
        <w:t>conditioner for use in army ground</w:t>
      </w:r>
      <w:r w:rsidRPr="000A45DB">
        <w:rPr>
          <w:rFonts w:ascii="TH SarabunPSK" w:hAnsi="TH SarabunPSK" w:cs="TH SarabunPSK"/>
          <w:spacing w:val="2"/>
          <w:sz w:val="32"/>
          <w:szCs w:val="32"/>
          <w:cs/>
        </w:rPr>
        <w:t>-</w:t>
      </w:r>
      <w:r w:rsidRPr="000A45DB">
        <w:rPr>
          <w:rFonts w:ascii="TH SarabunPSK" w:hAnsi="TH SarabunPSK" w:cs="TH SarabunPSK"/>
          <w:spacing w:val="2"/>
          <w:sz w:val="32"/>
          <w:szCs w:val="32"/>
        </w:rPr>
        <w:t>vehicles</w:t>
      </w:r>
      <w:r w:rsidRPr="000A45DB">
        <w:rPr>
          <w:rFonts w:ascii="TH SarabunPSK" w:hAnsi="TH SarabunPSK" w:cs="TH SarabunPSK"/>
          <w:spacing w:val="2"/>
          <w:sz w:val="32"/>
          <w:szCs w:val="32"/>
          <w:cs/>
        </w:rPr>
        <w:t xml:space="preserve">. </w:t>
      </w:r>
      <w:r w:rsidRPr="000A45DB">
        <w:rPr>
          <w:rFonts w:ascii="TH SarabunPSK" w:hAnsi="TH SarabunPSK" w:cs="TH SarabunPSK"/>
          <w:i/>
          <w:iCs/>
          <w:spacing w:val="2"/>
          <w:sz w:val="32"/>
          <w:szCs w:val="32"/>
        </w:rPr>
        <w:t xml:space="preserve">Proceeding of the </w:t>
      </w:r>
      <w:r w:rsidR="00E31524" w:rsidRPr="000A45DB">
        <w:rPr>
          <w:rFonts w:ascii="TH SarabunPSK" w:hAnsi="TH SarabunPSK" w:cs="TH SarabunPSK"/>
          <w:i/>
          <w:iCs/>
          <w:spacing w:val="2"/>
          <w:sz w:val="32"/>
          <w:szCs w:val="32"/>
        </w:rPr>
        <w:t>11</w:t>
      </w:r>
      <w:r w:rsidRPr="000A45DB">
        <w:rPr>
          <w:rFonts w:ascii="TH SarabunPSK" w:hAnsi="TH SarabunPSK" w:cs="TH SarabunPSK"/>
          <w:i/>
          <w:iCs/>
          <w:spacing w:val="2"/>
          <w:sz w:val="32"/>
          <w:szCs w:val="32"/>
        </w:rPr>
        <w:t xml:space="preserve">st International Conference on </w:t>
      </w:r>
      <w:proofErr w:type="spellStart"/>
      <w:r w:rsidRPr="000A45DB">
        <w:rPr>
          <w:rFonts w:ascii="TH SarabunPSK" w:hAnsi="TH SarabunPSK" w:cs="TH SarabunPSK"/>
          <w:i/>
          <w:iCs/>
          <w:spacing w:val="2"/>
          <w:sz w:val="32"/>
          <w:szCs w:val="32"/>
        </w:rPr>
        <w:t>Thermoelectrics</w:t>
      </w:r>
      <w:proofErr w:type="spellEnd"/>
      <w:r w:rsidRPr="000A45DB">
        <w:rPr>
          <w:rFonts w:ascii="TH SarabunPSK" w:hAnsi="TH SarabunPSK" w:cs="TH SarabunPSK"/>
          <w:spacing w:val="2"/>
          <w:sz w:val="32"/>
          <w:szCs w:val="32"/>
        </w:rPr>
        <w:t xml:space="preserve">, Arlington USA, </w:t>
      </w:r>
      <w:r w:rsidRPr="000A45DB">
        <w:rPr>
          <w:rFonts w:ascii="TH SarabunPSK" w:hAnsi="TH SarabunPSK" w:cs="TH SarabunPSK"/>
          <w:spacing w:val="2"/>
          <w:sz w:val="32"/>
          <w:szCs w:val="32"/>
          <w:cs/>
        </w:rPr>
        <w:t>7-9</w:t>
      </w:r>
      <w:r w:rsidRPr="000A45DB">
        <w:rPr>
          <w:rFonts w:ascii="TH SarabunPSK" w:hAnsi="TH SarabunPSK" w:cs="TH SarabunPSK"/>
          <w:spacing w:val="2"/>
          <w:sz w:val="32"/>
          <w:szCs w:val="32"/>
        </w:rPr>
        <w:t xml:space="preserve"> October </w:t>
      </w:r>
      <w:r w:rsidRPr="000A45DB">
        <w:rPr>
          <w:rFonts w:ascii="TH SarabunPSK" w:hAnsi="TH SarabunPSK" w:cs="TH SarabunPSK"/>
          <w:spacing w:val="2"/>
          <w:sz w:val="32"/>
          <w:szCs w:val="32"/>
          <w:cs/>
        </w:rPr>
        <w:t>1992</w:t>
      </w:r>
      <w:r w:rsidRPr="000A45DB">
        <w:rPr>
          <w:rFonts w:ascii="TH SarabunPSK" w:hAnsi="TH SarabunPSK" w:cs="TH SarabunPSK"/>
          <w:spacing w:val="2"/>
          <w:sz w:val="32"/>
          <w:szCs w:val="32"/>
        </w:rPr>
        <w:t>, pp</w:t>
      </w:r>
      <w:r w:rsidRPr="000A45DB">
        <w:rPr>
          <w:rFonts w:ascii="TH SarabunPSK" w:hAnsi="TH SarabunPSK" w:cs="TH SarabunPSK"/>
          <w:spacing w:val="2"/>
          <w:sz w:val="32"/>
          <w:szCs w:val="32"/>
          <w:cs/>
        </w:rPr>
        <w:t>. 181-184.</w:t>
      </w:r>
    </w:p>
    <w:p w14:paraId="327B12B6" w14:textId="77777777" w:rsidR="00EE42AB" w:rsidRPr="00E31524" w:rsidRDefault="004C6F76" w:rsidP="00015574">
      <w:pPr>
        <w:tabs>
          <w:tab w:val="left" w:pos="36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[</w:t>
      </w:r>
      <w:r w:rsidRPr="000A0C1B">
        <w:rPr>
          <w:rFonts w:ascii="TH SarabunPSK" w:hAnsi="TH SarabunPSK" w:cs="TH SarabunPSK"/>
          <w:sz w:val="32"/>
          <w:szCs w:val="32"/>
        </w:rPr>
        <w:t>4</w:t>
      </w:r>
      <w:r w:rsidRPr="000A0C1B">
        <w:rPr>
          <w:rFonts w:ascii="TH SarabunPSK" w:hAnsi="TH SarabunPSK" w:cs="TH SarabunPSK"/>
          <w:sz w:val="32"/>
          <w:szCs w:val="32"/>
          <w:cs/>
        </w:rPr>
        <w:t>]</w:t>
      </w:r>
      <w:r w:rsidRPr="000A0C1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0A0C1B">
        <w:rPr>
          <w:rFonts w:ascii="TH SarabunPSK" w:hAnsi="TH SarabunPSK" w:cs="TH SarabunPSK"/>
          <w:sz w:val="32"/>
          <w:szCs w:val="32"/>
        </w:rPr>
        <w:t>Lertsatitthanakorn</w:t>
      </w:r>
      <w:proofErr w:type="spellEnd"/>
      <w:r w:rsidR="00EE42AB" w:rsidRPr="000A0C1B">
        <w:rPr>
          <w:rFonts w:ascii="TH SarabunPSK" w:hAnsi="TH SarabunPSK" w:cs="TH SarabunPSK"/>
          <w:sz w:val="32"/>
          <w:szCs w:val="32"/>
        </w:rPr>
        <w:t xml:space="preserve"> C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A0C1B">
        <w:rPr>
          <w:rFonts w:ascii="TH SarabunPSK" w:hAnsi="TH SarabunPSK" w:cs="TH SarabunPSK"/>
          <w:sz w:val="32"/>
          <w:szCs w:val="32"/>
        </w:rPr>
        <w:t>Sarachitti</w:t>
      </w:r>
      <w:proofErr w:type="spellEnd"/>
      <w:r w:rsidR="00EE42AB" w:rsidRPr="000A0C1B">
        <w:rPr>
          <w:rFonts w:ascii="TH SarabunPSK" w:hAnsi="TH SarabunPSK" w:cs="TH SarabunPSK"/>
          <w:sz w:val="32"/>
          <w:szCs w:val="32"/>
        </w:rPr>
        <w:t xml:space="preserve"> R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A0C1B">
        <w:rPr>
          <w:rFonts w:ascii="TH SarabunPSK" w:hAnsi="TH SarabunPSK" w:cs="TH SarabunPSK"/>
          <w:sz w:val="32"/>
          <w:szCs w:val="32"/>
        </w:rPr>
        <w:t>Hirunlabh</w:t>
      </w:r>
      <w:proofErr w:type="spellEnd"/>
      <w:r w:rsidR="00EE42AB" w:rsidRPr="000A0C1B">
        <w:rPr>
          <w:rFonts w:ascii="TH SarabunPSK" w:hAnsi="TH SarabunPSK" w:cs="TH SarabunPSK"/>
          <w:sz w:val="32"/>
          <w:szCs w:val="32"/>
        </w:rPr>
        <w:t xml:space="preserve"> J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sz w:val="32"/>
          <w:szCs w:val="32"/>
        </w:rPr>
        <w:t>,</w:t>
      </w:r>
      <w:r w:rsidR="00EE42AB" w:rsidRPr="000A0C1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E42AB" w:rsidRPr="000A0C1B">
        <w:rPr>
          <w:rFonts w:ascii="TH SarabunPSK" w:hAnsi="TH SarabunPSK" w:cs="TH SarabunPSK"/>
          <w:sz w:val="32"/>
          <w:szCs w:val="32"/>
        </w:rPr>
        <w:t>Khedari</w:t>
      </w:r>
      <w:proofErr w:type="spellEnd"/>
      <w:r w:rsidR="00EE42AB" w:rsidRPr="000A0C1B">
        <w:rPr>
          <w:rFonts w:ascii="TH SarabunPSK" w:hAnsi="TH SarabunPSK" w:cs="TH SarabunPSK"/>
          <w:sz w:val="32"/>
          <w:szCs w:val="32"/>
        </w:rPr>
        <w:t xml:space="preserve"> J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sz w:val="32"/>
          <w:szCs w:val="32"/>
        </w:rPr>
        <w:t xml:space="preserve"> and Scherrer</w:t>
      </w:r>
      <w:r w:rsidR="00EE42AB" w:rsidRPr="000A0C1B">
        <w:rPr>
          <w:rFonts w:ascii="TH SarabunPSK" w:hAnsi="TH SarabunPSK" w:cs="TH SarabunPSK"/>
          <w:sz w:val="32"/>
          <w:szCs w:val="32"/>
        </w:rPr>
        <w:t xml:space="preserve"> H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 (</w:t>
      </w:r>
      <w:r w:rsidR="00EE42AB" w:rsidRPr="000A0C1B">
        <w:rPr>
          <w:rFonts w:ascii="TH SarabunPSK" w:hAnsi="TH SarabunPSK" w:cs="TH SarabunPSK"/>
          <w:sz w:val="32"/>
          <w:szCs w:val="32"/>
        </w:rPr>
        <w:t>2002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)</w:t>
      </w:r>
      <w:r w:rsidRPr="000A0C1B">
        <w:rPr>
          <w:rFonts w:ascii="TH SarabunPSK" w:hAnsi="TH SarabunPSK" w:cs="TH SarabunPSK"/>
          <w:sz w:val="32"/>
          <w:szCs w:val="32"/>
          <w:cs/>
        </w:rPr>
        <w:t>.</w:t>
      </w:r>
      <w:r w:rsidR="00EE42AB" w:rsidRPr="000A0C1B">
        <w:rPr>
          <w:rFonts w:ascii="TH SarabunPSK" w:hAnsi="TH SarabunPSK" w:cs="TH SarabunPSK"/>
          <w:sz w:val="32"/>
          <w:szCs w:val="32"/>
        </w:rPr>
        <w:t xml:space="preserve"> Numerical Investigation of the performance of free </w:t>
      </w:r>
      <w:proofErr w:type="spellStart"/>
      <w:r w:rsidR="00EE42AB" w:rsidRPr="000A0C1B">
        <w:rPr>
          <w:rFonts w:ascii="TH SarabunPSK" w:hAnsi="TH SarabunPSK" w:cs="TH SarabunPSK"/>
          <w:sz w:val="32"/>
          <w:szCs w:val="32"/>
        </w:rPr>
        <w:t>convected</w:t>
      </w:r>
      <w:proofErr w:type="spellEnd"/>
      <w:r w:rsidR="00EE42AB" w:rsidRPr="000A0C1B">
        <w:rPr>
          <w:rFonts w:ascii="TH SarabunPSK" w:hAnsi="TH SarabunPSK" w:cs="TH SarabunPSK"/>
          <w:sz w:val="32"/>
          <w:szCs w:val="32"/>
        </w:rPr>
        <w:t xml:space="preserve"> thermoelectric air conditioner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E42AB" w:rsidRPr="000A0C1B">
        <w:rPr>
          <w:rFonts w:ascii="TH SarabunPSK" w:hAnsi="TH SarabunPSK" w:cs="TH SarabunPSK"/>
          <w:i/>
          <w:iCs/>
          <w:sz w:val="32"/>
          <w:szCs w:val="32"/>
        </w:rPr>
        <w:t xml:space="preserve">Proceeding of the </w:t>
      </w:r>
      <w:r w:rsidR="00E31524">
        <w:rPr>
          <w:rFonts w:ascii="TH SarabunPSK" w:hAnsi="TH SarabunPSK" w:cs="TH SarabunPSK"/>
          <w:i/>
          <w:iCs/>
          <w:sz w:val="32"/>
          <w:szCs w:val="32"/>
        </w:rPr>
        <w:t>19t</w:t>
      </w:r>
      <w:r w:rsidR="00EE42AB" w:rsidRPr="000A0C1B">
        <w:rPr>
          <w:rFonts w:ascii="TH SarabunPSK" w:hAnsi="TH SarabunPSK" w:cs="TH SarabunPSK"/>
          <w:i/>
          <w:iCs/>
          <w:sz w:val="32"/>
          <w:szCs w:val="32"/>
        </w:rPr>
        <w:t xml:space="preserve">h International Conference on </w:t>
      </w:r>
      <w:proofErr w:type="spellStart"/>
      <w:r w:rsidR="00EE42AB" w:rsidRPr="000A0C1B">
        <w:rPr>
          <w:rFonts w:ascii="TH SarabunPSK" w:hAnsi="TH SarabunPSK" w:cs="TH SarabunPSK"/>
          <w:i/>
          <w:iCs/>
          <w:sz w:val="32"/>
          <w:szCs w:val="32"/>
        </w:rPr>
        <w:t>Thermoelectrics</w:t>
      </w:r>
      <w:proofErr w:type="spellEnd"/>
      <w:r w:rsidR="00EE42AB" w:rsidRPr="000A0C1B">
        <w:rPr>
          <w:rFonts w:ascii="TH SarabunPSK" w:hAnsi="TH SarabunPSK" w:cs="TH SarabunPSK"/>
          <w:sz w:val="32"/>
          <w:szCs w:val="32"/>
        </w:rPr>
        <w:t xml:space="preserve">, Cardiff, UK, 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20-23</w:t>
      </w:r>
      <w:r w:rsidR="00EE42AB" w:rsidRPr="000A0C1B">
        <w:rPr>
          <w:rFonts w:ascii="TH SarabunPSK" w:hAnsi="TH SarabunPSK" w:cs="TH SarabunPSK"/>
          <w:sz w:val="32"/>
          <w:szCs w:val="32"/>
        </w:rPr>
        <w:t xml:space="preserve"> August 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2000</w:t>
      </w:r>
      <w:r w:rsidR="00EE42AB" w:rsidRPr="000A0C1B">
        <w:rPr>
          <w:rFonts w:ascii="TH SarabunPSK" w:hAnsi="TH SarabunPSK" w:cs="TH SarabunPSK"/>
          <w:sz w:val="32"/>
          <w:szCs w:val="32"/>
        </w:rPr>
        <w:t>, pp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 481-485.</w:t>
      </w:r>
    </w:p>
    <w:p w14:paraId="36899F78" w14:textId="77777777" w:rsidR="00EE42AB" w:rsidRPr="000A0C1B" w:rsidRDefault="004C6F76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[</w:t>
      </w:r>
      <w:r w:rsidRPr="000A0C1B">
        <w:rPr>
          <w:rFonts w:ascii="TH SarabunPSK" w:hAnsi="TH SarabunPSK" w:cs="TH SarabunPSK"/>
          <w:sz w:val="32"/>
          <w:szCs w:val="32"/>
        </w:rPr>
        <w:t>5</w:t>
      </w:r>
      <w:r w:rsidRPr="000A0C1B">
        <w:rPr>
          <w:rFonts w:ascii="TH SarabunPSK" w:hAnsi="TH SarabunPSK" w:cs="TH SarabunPSK"/>
          <w:sz w:val="32"/>
          <w:szCs w:val="32"/>
          <w:cs/>
        </w:rPr>
        <w:t>]</w:t>
      </w:r>
      <w:r w:rsidRPr="000A0C1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0A0C1B">
        <w:rPr>
          <w:rFonts w:ascii="TH SarabunPSK" w:hAnsi="TH SarabunPSK" w:cs="TH SarabunPSK"/>
          <w:sz w:val="32"/>
          <w:szCs w:val="32"/>
        </w:rPr>
        <w:t>Lertsatitthanakorn</w:t>
      </w:r>
      <w:proofErr w:type="spellEnd"/>
      <w:r w:rsidR="00EE42AB" w:rsidRPr="000A0C1B">
        <w:rPr>
          <w:rFonts w:ascii="TH SarabunPSK" w:hAnsi="TH SarabunPSK" w:cs="TH SarabunPSK"/>
          <w:sz w:val="32"/>
          <w:szCs w:val="32"/>
        </w:rPr>
        <w:t xml:space="preserve"> C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A0C1B">
        <w:rPr>
          <w:rFonts w:ascii="TH SarabunPSK" w:hAnsi="TH SarabunPSK" w:cs="TH SarabunPSK"/>
          <w:sz w:val="32"/>
          <w:szCs w:val="32"/>
        </w:rPr>
        <w:t>Hirunlabh</w:t>
      </w:r>
      <w:proofErr w:type="spellEnd"/>
      <w:r w:rsidR="00EE42AB" w:rsidRPr="000A0C1B">
        <w:rPr>
          <w:rFonts w:ascii="TH SarabunPSK" w:hAnsi="TH SarabunPSK" w:cs="TH SarabunPSK"/>
          <w:sz w:val="32"/>
          <w:szCs w:val="32"/>
        </w:rPr>
        <w:t xml:space="preserve"> J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A0C1B">
        <w:rPr>
          <w:rFonts w:ascii="TH SarabunPSK" w:hAnsi="TH SarabunPSK" w:cs="TH SarabunPSK"/>
          <w:sz w:val="32"/>
          <w:szCs w:val="32"/>
        </w:rPr>
        <w:t>Khedari</w:t>
      </w:r>
      <w:proofErr w:type="spellEnd"/>
      <w:r w:rsidRPr="000A0C1B">
        <w:rPr>
          <w:rFonts w:ascii="TH SarabunPSK" w:hAnsi="TH SarabunPSK" w:cs="TH SarabunPSK"/>
          <w:sz w:val="32"/>
          <w:szCs w:val="32"/>
        </w:rPr>
        <w:t xml:space="preserve"> J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A0C1B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Pr="000A0C1B">
        <w:rPr>
          <w:rFonts w:ascii="TH SarabunPSK" w:hAnsi="TH SarabunPSK" w:cs="TH SarabunPSK"/>
          <w:sz w:val="32"/>
          <w:szCs w:val="32"/>
        </w:rPr>
        <w:t>Daguenet</w:t>
      </w:r>
      <w:proofErr w:type="spellEnd"/>
      <w:r w:rsidR="00EE42AB" w:rsidRPr="000A0C1B">
        <w:rPr>
          <w:rFonts w:ascii="TH SarabunPSK" w:hAnsi="TH SarabunPSK" w:cs="TH SarabunPSK"/>
          <w:sz w:val="32"/>
          <w:szCs w:val="32"/>
        </w:rPr>
        <w:t xml:space="preserve"> M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 (</w:t>
      </w:r>
      <w:r w:rsidR="00EE42AB" w:rsidRPr="000A0C1B">
        <w:rPr>
          <w:rFonts w:ascii="TH SarabunPSK" w:hAnsi="TH SarabunPSK" w:cs="TH SarabunPSK"/>
          <w:sz w:val="32"/>
          <w:szCs w:val="32"/>
        </w:rPr>
        <w:t>2000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)</w:t>
      </w:r>
      <w:r w:rsidRPr="000A0C1B">
        <w:rPr>
          <w:rFonts w:ascii="TH SarabunPSK" w:hAnsi="TH SarabunPSK" w:cs="TH SarabunPSK"/>
          <w:sz w:val="32"/>
          <w:szCs w:val="32"/>
          <w:cs/>
        </w:rPr>
        <w:t>.</w:t>
      </w:r>
      <w:r w:rsidR="00EE42AB" w:rsidRPr="000A0C1B">
        <w:rPr>
          <w:rFonts w:ascii="TH SarabunPSK" w:hAnsi="TH SarabunPSK" w:cs="TH SarabunPSK"/>
          <w:sz w:val="32"/>
          <w:szCs w:val="32"/>
        </w:rPr>
        <w:t xml:space="preserve"> Experimental performance of a ceiling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-</w:t>
      </w:r>
      <w:r w:rsidR="00EE42AB" w:rsidRPr="000A0C1B">
        <w:rPr>
          <w:rFonts w:ascii="TH SarabunPSK" w:hAnsi="TH SarabunPSK" w:cs="TH SarabunPSK"/>
          <w:sz w:val="32"/>
          <w:szCs w:val="32"/>
        </w:rPr>
        <w:t xml:space="preserve">type free </w:t>
      </w:r>
      <w:proofErr w:type="spellStart"/>
      <w:r w:rsidR="00EE42AB" w:rsidRPr="000A0C1B">
        <w:rPr>
          <w:rFonts w:ascii="TH SarabunPSK" w:hAnsi="TH SarabunPSK" w:cs="TH SarabunPSK"/>
          <w:sz w:val="32"/>
          <w:szCs w:val="32"/>
        </w:rPr>
        <w:t>convected</w:t>
      </w:r>
      <w:proofErr w:type="spellEnd"/>
      <w:r w:rsidR="00EE42AB" w:rsidRPr="000A0C1B">
        <w:rPr>
          <w:rFonts w:ascii="TH SarabunPSK" w:hAnsi="TH SarabunPSK" w:cs="TH SarabunPSK"/>
          <w:sz w:val="32"/>
          <w:szCs w:val="32"/>
        </w:rPr>
        <w:t xml:space="preserve"> thermoelectric air conditioner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E42AB" w:rsidRPr="000A0C1B">
        <w:rPr>
          <w:rFonts w:ascii="TH SarabunPSK" w:hAnsi="TH SarabunPSK" w:cs="TH SarabunPSK"/>
          <w:i/>
          <w:iCs/>
          <w:sz w:val="32"/>
          <w:szCs w:val="32"/>
        </w:rPr>
        <w:t>International Journal of Ambient Energy</w:t>
      </w:r>
      <w:r w:rsidR="00EE42AB" w:rsidRPr="000A0C1B">
        <w:rPr>
          <w:rFonts w:ascii="TH SarabunPSK" w:hAnsi="TH SarabunPSK" w:cs="TH SarabunPSK"/>
          <w:sz w:val="32"/>
          <w:szCs w:val="32"/>
        </w:rPr>
        <w:t>, Vol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 xml:space="preserve">. 23(2). </w:t>
      </w:r>
      <w:r w:rsidR="00EE42AB" w:rsidRPr="000A0C1B">
        <w:rPr>
          <w:rFonts w:ascii="TH SarabunPSK" w:hAnsi="TH SarabunPSK" w:cs="TH SarabunPSK"/>
          <w:sz w:val="32"/>
          <w:szCs w:val="32"/>
        </w:rPr>
        <w:t>pp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 xml:space="preserve">. 59-68. </w:t>
      </w:r>
    </w:p>
    <w:p w14:paraId="58B77FC8" w14:textId="77777777" w:rsidR="00EE42AB" w:rsidRPr="000A0C1B" w:rsidRDefault="00EE42AB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[</w:t>
      </w:r>
      <w:r w:rsidRPr="000A0C1B">
        <w:rPr>
          <w:rFonts w:ascii="TH SarabunPSK" w:hAnsi="TH SarabunPSK" w:cs="TH SarabunPSK"/>
          <w:sz w:val="32"/>
          <w:szCs w:val="32"/>
        </w:rPr>
        <w:t>6</w:t>
      </w:r>
      <w:r w:rsidRPr="000A0C1B">
        <w:rPr>
          <w:rFonts w:ascii="TH SarabunPSK" w:hAnsi="TH SarabunPSK" w:cs="TH SarabunPSK"/>
          <w:sz w:val="32"/>
          <w:szCs w:val="32"/>
          <w:cs/>
        </w:rPr>
        <w:t>]</w:t>
      </w:r>
      <w:r w:rsidRPr="000A0C1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0A0C1B">
        <w:rPr>
          <w:rFonts w:ascii="TH SarabunPSK" w:hAnsi="TH SarabunPSK" w:cs="TH SarabunPSK"/>
          <w:sz w:val="32"/>
          <w:szCs w:val="32"/>
        </w:rPr>
        <w:t>Lertsatitthanakorn</w:t>
      </w:r>
      <w:proofErr w:type="spellEnd"/>
      <w:r w:rsidRPr="000A0C1B">
        <w:rPr>
          <w:rFonts w:ascii="TH SarabunPSK" w:hAnsi="TH SarabunPSK" w:cs="TH SarabunPSK"/>
          <w:sz w:val="32"/>
          <w:szCs w:val="32"/>
        </w:rPr>
        <w:t xml:space="preserve"> C</w:t>
      </w:r>
      <w:r w:rsidRPr="000A0C1B">
        <w:rPr>
          <w:rFonts w:ascii="TH SarabunPSK" w:hAnsi="TH SarabunPSK" w:cs="TH SarabunPSK"/>
          <w:sz w:val="32"/>
          <w:szCs w:val="32"/>
          <w:cs/>
        </w:rPr>
        <w:t>. (</w:t>
      </w:r>
      <w:r w:rsidRPr="000A0C1B">
        <w:rPr>
          <w:rFonts w:ascii="TH SarabunPSK" w:hAnsi="TH SarabunPSK" w:cs="TH SarabunPSK"/>
          <w:sz w:val="32"/>
          <w:szCs w:val="32"/>
        </w:rPr>
        <w:t>2003</w:t>
      </w:r>
      <w:r w:rsidRPr="000A0C1B">
        <w:rPr>
          <w:rFonts w:ascii="TH SarabunPSK" w:hAnsi="TH SarabunPSK" w:cs="TH SarabunPSK"/>
          <w:sz w:val="32"/>
          <w:szCs w:val="32"/>
          <w:cs/>
        </w:rPr>
        <w:t>)</w:t>
      </w:r>
      <w:r w:rsidR="004C6F76" w:rsidRPr="000A0C1B">
        <w:rPr>
          <w:rFonts w:ascii="TH SarabunPSK" w:hAnsi="TH SarabunPSK" w:cs="TH SarabunPSK"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sz w:val="32"/>
          <w:szCs w:val="32"/>
        </w:rPr>
        <w:t xml:space="preserve"> Cooling performance of thermoelectric water cooler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0A0C1B">
        <w:rPr>
          <w:rFonts w:ascii="TH SarabunPSK" w:hAnsi="TH SarabunPSK" w:cs="TH SarabunPSK"/>
          <w:i/>
          <w:iCs/>
          <w:sz w:val="32"/>
          <w:szCs w:val="32"/>
        </w:rPr>
        <w:lastRenderedPageBreak/>
        <w:t>Naresuan University Journal</w:t>
      </w:r>
      <w:r w:rsidRPr="000A0C1B">
        <w:rPr>
          <w:rFonts w:ascii="TH SarabunPSK" w:hAnsi="TH SarabunPSK" w:cs="TH SarabunPSK"/>
          <w:sz w:val="32"/>
          <w:szCs w:val="32"/>
        </w:rPr>
        <w:t>, Vol</w:t>
      </w:r>
      <w:r w:rsidRPr="000A0C1B">
        <w:rPr>
          <w:rFonts w:ascii="TH SarabunPSK" w:hAnsi="TH SarabunPSK" w:cs="TH SarabunPSK"/>
          <w:sz w:val="32"/>
          <w:szCs w:val="32"/>
          <w:cs/>
        </w:rPr>
        <w:t>. 11(</w:t>
      </w:r>
      <w:r w:rsidRPr="000A0C1B">
        <w:rPr>
          <w:rFonts w:ascii="TH SarabunPSK" w:hAnsi="TH SarabunPSK" w:cs="TH SarabunPSK"/>
          <w:sz w:val="32"/>
          <w:szCs w:val="32"/>
        </w:rPr>
        <w:t>2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A0C1B">
        <w:rPr>
          <w:rFonts w:ascii="TH SarabunPSK" w:hAnsi="TH SarabunPSK" w:cs="TH SarabunPSK"/>
          <w:sz w:val="32"/>
          <w:szCs w:val="32"/>
        </w:rPr>
        <w:t>pp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. 1-9. </w:t>
      </w:r>
    </w:p>
    <w:p w14:paraId="12ADF68C" w14:textId="77777777" w:rsidR="00EE42AB" w:rsidRPr="000A0C1B" w:rsidRDefault="004C6F76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[</w:t>
      </w:r>
      <w:r w:rsidRPr="000A0C1B">
        <w:rPr>
          <w:rFonts w:ascii="TH SarabunPSK" w:hAnsi="TH SarabunPSK" w:cs="TH SarabunPSK"/>
          <w:sz w:val="32"/>
          <w:szCs w:val="32"/>
        </w:rPr>
        <w:t>7</w:t>
      </w:r>
      <w:r w:rsidRPr="000A0C1B">
        <w:rPr>
          <w:rFonts w:ascii="TH SarabunPSK" w:hAnsi="TH SarabunPSK" w:cs="TH SarabunPSK"/>
          <w:sz w:val="32"/>
          <w:szCs w:val="32"/>
          <w:cs/>
        </w:rPr>
        <w:t>]</w:t>
      </w:r>
      <w:r w:rsidRPr="000A0C1B">
        <w:rPr>
          <w:rFonts w:ascii="TH SarabunPSK" w:hAnsi="TH SarabunPSK" w:cs="TH SarabunPSK"/>
          <w:sz w:val="32"/>
          <w:szCs w:val="32"/>
        </w:rPr>
        <w:tab/>
        <w:t>Chen</w:t>
      </w:r>
      <w:r w:rsidR="00EE42AB" w:rsidRPr="000A0C1B">
        <w:rPr>
          <w:rFonts w:ascii="TH SarabunPSK" w:hAnsi="TH SarabunPSK" w:cs="TH SarabunPSK"/>
          <w:sz w:val="32"/>
          <w:szCs w:val="32"/>
        </w:rPr>
        <w:t xml:space="preserve"> K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E42AB" w:rsidRPr="000A0C1B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="00EE42AB" w:rsidRPr="000A0C1B">
        <w:rPr>
          <w:rFonts w:ascii="TH SarabunPSK" w:hAnsi="TH SarabunPSK" w:cs="TH SarabunPSK"/>
          <w:sz w:val="32"/>
          <w:szCs w:val="32"/>
        </w:rPr>
        <w:t>Gwil</w:t>
      </w:r>
      <w:r w:rsidRPr="000A0C1B">
        <w:rPr>
          <w:rFonts w:ascii="TH SarabunPSK" w:hAnsi="TH SarabunPSK" w:cs="TH SarabunPSK"/>
          <w:sz w:val="32"/>
          <w:szCs w:val="32"/>
        </w:rPr>
        <w:t>liam</w:t>
      </w:r>
      <w:proofErr w:type="spellEnd"/>
      <w:r w:rsidR="00EE42AB" w:rsidRPr="000A0C1B">
        <w:rPr>
          <w:rFonts w:ascii="TH SarabunPSK" w:hAnsi="TH SarabunPSK" w:cs="TH SarabunPSK"/>
          <w:sz w:val="32"/>
          <w:szCs w:val="32"/>
        </w:rPr>
        <w:t xml:space="preserve"> S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E42AB" w:rsidRPr="000A0C1B">
        <w:rPr>
          <w:rFonts w:ascii="TH SarabunPSK" w:hAnsi="TH SarabunPSK" w:cs="TH SarabunPSK"/>
          <w:sz w:val="32"/>
          <w:szCs w:val="32"/>
        </w:rPr>
        <w:t>B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 (</w:t>
      </w:r>
      <w:r w:rsidR="00EE42AB" w:rsidRPr="000A0C1B">
        <w:rPr>
          <w:rFonts w:ascii="TH SarabunPSK" w:hAnsi="TH SarabunPSK" w:cs="TH SarabunPSK"/>
          <w:sz w:val="32"/>
          <w:szCs w:val="32"/>
        </w:rPr>
        <w:t>1996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)</w:t>
      </w:r>
      <w:r w:rsidRPr="000A0C1B">
        <w:rPr>
          <w:rFonts w:ascii="TH SarabunPSK" w:hAnsi="TH SarabunPSK" w:cs="TH SarabunPSK"/>
          <w:sz w:val="32"/>
          <w:szCs w:val="32"/>
          <w:cs/>
        </w:rPr>
        <w:t>.</w:t>
      </w:r>
      <w:r w:rsidR="00EE42AB" w:rsidRPr="000A0C1B">
        <w:rPr>
          <w:rFonts w:ascii="TH SarabunPSK" w:hAnsi="TH SarabunPSK" w:cs="TH SarabunPSK"/>
          <w:sz w:val="32"/>
          <w:szCs w:val="32"/>
        </w:rPr>
        <w:t xml:space="preserve"> An analysis of the heat transfer rate and efficiency of TE 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(</w:t>
      </w:r>
      <w:r w:rsidR="00EE42AB" w:rsidRPr="000A0C1B">
        <w:rPr>
          <w:rFonts w:ascii="TH SarabunPSK" w:hAnsi="TH SarabunPSK" w:cs="TH SarabunPSK"/>
          <w:sz w:val="32"/>
          <w:szCs w:val="32"/>
        </w:rPr>
        <w:t>thermoelectric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E42AB" w:rsidRPr="000A0C1B">
        <w:rPr>
          <w:rFonts w:ascii="TH SarabunPSK" w:hAnsi="TH SarabunPSK" w:cs="TH SarabunPSK"/>
          <w:sz w:val="32"/>
          <w:szCs w:val="32"/>
        </w:rPr>
        <w:t>cooling systems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E42AB" w:rsidRPr="000A0C1B">
        <w:rPr>
          <w:rFonts w:ascii="TH SarabunPSK" w:hAnsi="TH SarabunPSK" w:cs="TH SarabunPSK"/>
          <w:i/>
          <w:iCs/>
          <w:sz w:val="32"/>
          <w:szCs w:val="32"/>
        </w:rPr>
        <w:t>International Journal of Energy Research</w:t>
      </w:r>
      <w:r w:rsidR="00EE42AB" w:rsidRPr="000A0C1B">
        <w:rPr>
          <w:rFonts w:ascii="TH SarabunPSK" w:hAnsi="TH SarabunPSK" w:cs="TH SarabunPSK"/>
          <w:sz w:val="32"/>
          <w:szCs w:val="32"/>
        </w:rPr>
        <w:t>, Vol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 20</w:t>
      </w:r>
      <w:r w:rsidR="00EE42AB" w:rsidRPr="000A0C1B">
        <w:rPr>
          <w:rFonts w:ascii="TH SarabunPSK" w:hAnsi="TH SarabunPSK" w:cs="TH SarabunPSK"/>
          <w:sz w:val="32"/>
          <w:szCs w:val="32"/>
        </w:rPr>
        <w:t>, pp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. 399-417</w:t>
      </w:r>
      <w:r w:rsidR="00EE42AB" w:rsidRPr="000A0C1B">
        <w:rPr>
          <w:rFonts w:ascii="TH SarabunPSK" w:hAnsi="TH SarabunPSK" w:cs="TH SarabunPSK"/>
          <w:sz w:val="32"/>
          <w:szCs w:val="32"/>
        </w:rPr>
        <w:t xml:space="preserve">, </w:t>
      </w:r>
    </w:p>
    <w:p w14:paraId="756CE4E2" w14:textId="77777777" w:rsidR="000A45DB" w:rsidRDefault="000A45DB" w:rsidP="00015574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B43DB0F" w14:textId="4B9DBA76" w:rsidR="00E31524" w:rsidRPr="000A0C1B" w:rsidRDefault="00CB0C89" w:rsidP="00015574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รายละเอียดอื่น ๆ</w:t>
      </w:r>
    </w:p>
    <w:p w14:paraId="1537A1EC" w14:textId="77777777" w:rsidR="00CB0C89" w:rsidRPr="000A0C1B" w:rsidRDefault="00CB0C89" w:rsidP="00015574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การเขียนเอกสารอ้างอิง</w:t>
      </w:r>
    </w:p>
    <w:p w14:paraId="124B9B8D" w14:textId="77777777" w:rsidR="00CC3A16" w:rsidRDefault="00F1631F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r w:rsidR="00D55C7A" w:rsidRPr="000A0C1B">
        <w:rPr>
          <w:rFonts w:ascii="TH SarabunPSK" w:hAnsi="TH SarabunPSK" w:cs="TH SarabunPSK"/>
          <w:sz w:val="32"/>
          <w:szCs w:val="32"/>
          <w:cs/>
        </w:rPr>
        <w:t>ให้รวบรวมรายชื่อสิ่งพิมพ์และวัสดุความรู้ต่าง ๆ ที่ใช้เป็นหลักฐานหรือเอกสารอ้างอิงในการศึกษาไว้ท้ายบทความ โดยการอ้างอิงในบทความ</w:t>
      </w:r>
      <w:r w:rsidR="00145FAA" w:rsidRPr="000A0C1B">
        <w:rPr>
          <w:rFonts w:ascii="TH SarabunPSK" w:hAnsi="TH SarabunPSK" w:cs="TH SarabunPSK"/>
          <w:sz w:val="32"/>
          <w:szCs w:val="32"/>
          <w:cs/>
        </w:rPr>
        <w:t>ให้อ้างอิงโดยอาศัยตัวเลขในวงเล็บเหลี่ยม เช่น [</w:t>
      </w:r>
      <w:r w:rsidR="00145FAA" w:rsidRPr="000A0C1B">
        <w:rPr>
          <w:rFonts w:ascii="TH SarabunPSK" w:hAnsi="TH SarabunPSK" w:cs="TH SarabunPSK"/>
          <w:sz w:val="32"/>
          <w:szCs w:val="32"/>
        </w:rPr>
        <w:t>1</w:t>
      </w:r>
      <w:r w:rsidR="00145FAA" w:rsidRPr="000A0C1B">
        <w:rPr>
          <w:rFonts w:ascii="TH SarabunPSK" w:hAnsi="TH SarabunPSK" w:cs="TH SarabunPSK"/>
          <w:sz w:val="32"/>
          <w:szCs w:val="32"/>
          <w:cs/>
        </w:rPr>
        <w:t>]</w:t>
      </w:r>
      <w:r w:rsidR="00145FAA" w:rsidRPr="000A0C1B">
        <w:rPr>
          <w:rFonts w:ascii="TH SarabunPSK" w:hAnsi="TH SarabunPSK" w:cs="TH SarabunPSK"/>
          <w:sz w:val="32"/>
          <w:szCs w:val="32"/>
        </w:rPr>
        <w:t xml:space="preserve">, </w:t>
      </w:r>
      <w:r w:rsidR="00145FAA" w:rsidRPr="000A0C1B">
        <w:rPr>
          <w:rFonts w:ascii="TH SarabunPSK" w:hAnsi="TH SarabunPSK" w:cs="TH SarabunPSK"/>
          <w:sz w:val="32"/>
          <w:szCs w:val="32"/>
          <w:cs/>
        </w:rPr>
        <w:t>[</w:t>
      </w:r>
      <w:r w:rsidR="00145FAA" w:rsidRPr="000A0C1B">
        <w:rPr>
          <w:rFonts w:ascii="TH SarabunPSK" w:hAnsi="TH SarabunPSK" w:cs="TH SarabunPSK"/>
          <w:sz w:val="32"/>
          <w:szCs w:val="32"/>
        </w:rPr>
        <w:t>1,2</w:t>
      </w:r>
      <w:r w:rsidR="00145FAA" w:rsidRPr="000A0C1B">
        <w:rPr>
          <w:rFonts w:ascii="TH SarabunPSK" w:hAnsi="TH SarabunPSK" w:cs="TH SarabunPSK"/>
          <w:sz w:val="32"/>
          <w:szCs w:val="32"/>
          <w:cs/>
        </w:rPr>
        <w:t>] หรือ [</w:t>
      </w:r>
      <w:r w:rsidR="00145FAA" w:rsidRPr="000A0C1B">
        <w:rPr>
          <w:rFonts w:ascii="TH SarabunPSK" w:hAnsi="TH SarabunPSK" w:cs="TH SarabunPSK"/>
          <w:sz w:val="32"/>
          <w:szCs w:val="32"/>
        </w:rPr>
        <w:t>1</w:t>
      </w:r>
      <w:r w:rsidR="00145FAA" w:rsidRPr="000A0C1B">
        <w:rPr>
          <w:rFonts w:ascii="TH SarabunPSK" w:hAnsi="TH SarabunPSK" w:cs="TH SarabunPSK"/>
          <w:sz w:val="32"/>
          <w:szCs w:val="32"/>
          <w:cs/>
        </w:rPr>
        <w:t>-</w:t>
      </w:r>
      <w:r w:rsidR="00145FAA" w:rsidRPr="000A0C1B">
        <w:rPr>
          <w:rFonts w:ascii="TH SarabunPSK" w:hAnsi="TH SarabunPSK" w:cs="TH SarabunPSK"/>
          <w:sz w:val="32"/>
          <w:szCs w:val="32"/>
        </w:rPr>
        <w:t>3</w:t>
      </w:r>
      <w:r w:rsidR="00145FAA" w:rsidRPr="000A0C1B">
        <w:rPr>
          <w:rFonts w:ascii="TH SarabunPSK" w:hAnsi="TH SarabunPSK" w:cs="TH SarabunPSK"/>
          <w:sz w:val="32"/>
          <w:szCs w:val="32"/>
          <w:cs/>
        </w:rPr>
        <w:t xml:space="preserve">] เป็นต้น </w:t>
      </w:r>
      <w:r w:rsidR="00DC4015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เรียงลำดับตามการอ้างอิงก่อนหลัง โดย</w:t>
      </w:r>
      <w:r w:rsidR="00145FAA" w:rsidRPr="000A0C1B">
        <w:rPr>
          <w:rFonts w:ascii="TH SarabunPSK" w:hAnsi="TH SarabunPSK" w:cs="TH SarabunPSK"/>
          <w:sz w:val="32"/>
          <w:szCs w:val="32"/>
          <w:cs/>
        </w:rPr>
        <w:t>สำหรับรูปแบบการพิมพ์รายชื่อเอกสารอ้างอิงจากแหล่งต่าง ๆ กำหนดให้มีรูปแบบดังตัวอย่างต่อไปนี้</w:t>
      </w:r>
    </w:p>
    <w:p w14:paraId="799B2844" w14:textId="77777777" w:rsidR="00E31524" w:rsidRPr="000A0C1B" w:rsidRDefault="00E31524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064B3CF" w14:textId="77777777" w:rsidR="00F1631F" w:rsidRPr="000A0C1B" w:rsidRDefault="00C70F84" w:rsidP="000155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บทความจากวารสาร (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>Journal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252F6D3" w14:textId="77777777" w:rsidR="004A77ED" w:rsidRPr="000A0C1B" w:rsidRDefault="00BE1EF8" w:rsidP="000155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[</w:t>
      </w:r>
      <w:r w:rsidRPr="000A0C1B">
        <w:rPr>
          <w:rFonts w:ascii="TH SarabunPSK" w:hAnsi="TH SarabunPSK" w:cs="TH SarabunPSK"/>
          <w:sz w:val="32"/>
          <w:szCs w:val="32"/>
        </w:rPr>
        <w:t>1</w:t>
      </w:r>
      <w:r w:rsidR="004C6F76" w:rsidRPr="000A0C1B">
        <w:rPr>
          <w:rFonts w:ascii="TH SarabunPSK" w:hAnsi="TH SarabunPSK" w:cs="TH SarabunPSK"/>
          <w:sz w:val="32"/>
          <w:szCs w:val="32"/>
          <w:cs/>
        </w:rPr>
        <w:t xml:space="preserve">] </w:t>
      </w:r>
      <w:proofErr w:type="spellStart"/>
      <w:r w:rsidR="004C6F76" w:rsidRPr="000A0C1B">
        <w:rPr>
          <w:rFonts w:ascii="TH SarabunPSK" w:hAnsi="TH SarabunPSK" w:cs="TH SarabunPSK"/>
          <w:sz w:val="32"/>
          <w:szCs w:val="32"/>
        </w:rPr>
        <w:t>Waszkiewics</w:t>
      </w:r>
      <w:proofErr w:type="spellEnd"/>
      <w:r w:rsidR="004C6F76" w:rsidRPr="000A0C1B">
        <w:rPr>
          <w:rFonts w:ascii="TH SarabunPSK" w:hAnsi="TH SarabunPSK" w:cs="TH SarabunPSK"/>
          <w:sz w:val="32"/>
          <w:szCs w:val="32"/>
        </w:rPr>
        <w:t xml:space="preserve"> S</w:t>
      </w:r>
      <w:r w:rsidR="004C6F76" w:rsidRPr="000A0C1B">
        <w:rPr>
          <w:rFonts w:ascii="TH SarabunPSK" w:hAnsi="TH SarabunPSK" w:cs="TH SarabunPSK"/>
          <w:sz w:val="32"/>
          <w:szCs w:val="32"/>
          <w:cs/>
        </w:rPr>
        <w:t>.</w:t>
      </w:r>
      <w:r w:rsidR="004C6F76" w:rsidRPr="000A0C1B">
        <w:rPr>
          <w:rFonts w:ascii="TH SarabunPSK" w:hAnsi="TH SarabunPSK" w:cs="TH SarabunPSK"/>
          <w:sz w:val="32"/>
          <w:szCs w:val="32"/>
        </w:rPr>
        <w:t>D</w:t>
      </w:r>
      <w:r w:rsidR="004C6F76" w:rsidRPr="000A0C1B">
        <w:rPr>
          <w:rFonts w:ascii="TH SarabunPSK" w:hAnsi="TH SarabunPSK" w:cs="TH SarabunPSK"/>
          <w:sz w:val="32"/>
          <w:szCs w:val="32"/>
          <w:cs/>
        </w:rPr>
        <w:t>.</w:t>
      </w:r>
      <w:r w:rsidR="004C6F76" w:rsidRPr="000A0C1B">
        <w:rPr>
          <w:rFonts w:ascii="TH SarabunPSK" w:hAnsi="TH SarabunPSK" w:cs="TH SarabunPSK"/>
          <w:sz w:val="32"/>
          <w:szCs w:val="32"/>
        </w:rPr>
        <w:t>, Tierney M</w:t>
      </w:r>
      <w:r w:rsidR="004C6F76" w:rsidRPr="000A0C1B">
        <w:rPr>
          <w:rFonts w:ascii="TH SarabunPSK" w:hAnsi="TH SarabunPSK" w:cs="TH SarabunPSK"/>
          <w:sz w:val="32"/>
          <w:szCs w:val="32"/>
          <w:cs/>
        </w:rPr>
        <w:t>.</w:t>
      </w:r>
      <w:r w:rsidR="004C6F76" w:rsidRPr="000A0C1B">
        <w:rPr>
          <w:rFonts w:ascii="TH SarabunPSK" w:hAnsi="TH SarabunPSK" w:cs="TH SarabunPSK"/>
          <w:sz w:val="32"/>
          <w:szCs w:val="32"/>
        </w:rPr>
        <w:t>J</w:t>
      </w:r>
      <w:r w:rsidR="004C6F76"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C6F76" w:rsidRPr="000A0C1B">
        <w:rPr>
          <w:rFonts w:ascii="TH SarabunPSK" w:hAnsi="TH SarabunPSK" w:cs="TH SarabunPSK"/>
          <w:sz w:val="32"/>
          <w:szCs w:val="32"/>
        </w:rPr>
        <w:t>and Scott</w:t>
      </w:r>
      <w:r w:rsidR="004A77ED" w:rsidRPr="000A0C1B">
        <w:rPr>
          <w:rFonts w:ascii="TH SarabunPSK" w:hAnsi="TH SarabunPSK" w:cs="TH SarabunPSK"/>
          <w:sz w:val="32"/>
          <w:szCs w:val="32"/>
        </w:rPr>
        <w:t xml:space="preserve"> H</w:t>
      </w:r>
      <w:r w:rsidR="004A77ED" w:rsidRPr="000A0C1B">
        <w:rPr>
          <w:rFonts w:ascii="TH SarabunPSK" w:hAnsi="TH SarabunPSK" w:cs="TH SarabunPSK"/>
          <w:sz w:val="32"/>
          <w:szCs w:val="32"/>
          <w:cs/>
        </w:rPr>
        <w:t>.</w:t>
      </w:r>
      <w:r w:rsidR="004A77ED" w:rsidRPr="000A0C1B">
        <w:rPr>
          <w:rFonts w:ascii="TH SarabunPSK" w:hAnsi="TH SarabunPSK" w:cs="TH SarabunPSK"/>
          <w:sz w:val="32"/>
          <w:szCs w:val="32"/>
        </w:rPr>
        <w:t>S</w:t>
      </w:r>
      <w:r w:rsidR="004A77ED" w:rsidRPr="000A0C1B">
        <w:rPr>
          <w:rFonts w:ascii="TH SarabunPSK" w:hAnsi="TH SarabunPSK" w:cs="TH SarabunPSK"/>
          <w:sz w:val="32"/>
          <w:szCs w:val="32"/>
          <w:cs/>
        </w:rPr>
        <w:t>. (</w:t>
      </w:r>
      <w:r w:rsidR="004A77ED" w:rsidRPr="000A0C1B">
        <w:rPr>
          <w:rFonts w:ascii="TH SarabunPSK" w:hAnsi="TH SarabunPSK" w:cs="TH SarabunPSK"/>
          <w:sz w:val="32"/>
          <w:szCs w:val="32"/>
        </w:rPr>
        <w:t>2009</w:t>
      </w:r>
      <w:r w:rsidR="004A77ED" w:rsidRPr="000A0C1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4A77ED" w:rsidRPr="000A0C1B">
        <w:rPr>
          <w:rFonts w:ascii="TH SarabunPSK" w:hAnsi="TH SarabunPSK" w:cs="TH SarabunPSK"/>
          <w:sz w:val="32"/>
          <w:szCs w:val="32"/>
        </w:rPr>
        <w:t xml:space="preserve">Development of coated, annular fins for adsorption chillers, </w:t>
      </w:r>
      <w:r w:rsidR="004A77ED" w:rsidRPr="000A0C1B">
        <w:rPr>
          <w:rFonts w:ascii="TH SarabunPSK" w:hAnsi="TH SarabunPSK" w:cs="TH SarabunPSK"/>
          <w:i/>
          <w:iCs/>
          <w:sz w:val="32"/>
          <w:szCs w:val="32"/>
        </w:rPr>
        <w:t>Applied Thermal Engineering</w:t>
      </w:r>
      <w:r w:rsidR="004A77ED" w:rsidRPr="000A0C1B">
        <w:rPr>
          <w:rFonts w:ascii="TH SarabunPSK" w:hAnsi="TH SarabunPSK" w:cs="TH SarabunPSK"/>
          <w:sz w:val="32"/>
          <w:szCs w:val="32"/>
        </w:rPr>
        <w:t>, vol</w:t>
      </w:r>
      <w:r w:rsidR="004A77ED"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A77ED" w:rsidRPr="000A0C1B">
        <w:rPr>
          <w:rFonts w:ascii="TH SarabunPSK" w:hAnsi="TH SarabunPSK" w:cs="TH SarabunPSK"/>
          <w:sz w:val="32"/>
          <w:szCs w:val="32"/>
        </w:rPr>
        <w:t>29</w:t>
      </w:r>
      <w:r w:rsidR="004A77ED" w:rsidRPr="000A0C1B">
        <w:rPr>
          <w:rFonts w:ascii="TH SarabunPSK" w:hAnsi="TH SarabunPSK" w:cs="TH SarabunPSK"/>
          <w:sz w:val="32"/>
          <w:szCs w:val="32"/>
          <w:cs/>
        </w:rPr>
        <w:t>(</w:t>
      </w:r>
      <w:r w:rsidR="004A77ED" w:rsidRPr="000A0C1B">
        <w:rPr>
          <w:rFonts w:ascii="TH SarabunPSK" w:hAnsi="TH SarabunPSK" w:cs="TH SarabunPSK"/>
          <w:sz w:val="32"/>
          <w:szCs w:val="32"/>
        </w:rPr>
        <w:t>11</w:t>
      </w:r>
      <w:r w:rsidR="004A77ED" w:rsidRPr="000A0C1B">
        <w:rPr>
          <w:rFonts w:ascii="TH SarabunPSK" w:hAnsi="TH SarabunPSK" w:cs="TH SarabunPSK"/>
          <w:sz w:val="32"/>
          <w:szCs w:val="32"/>
          <w:cs/>
        </w:rPr>
        <w:t>-</w:t>
      </w:r>
      <w:r w:rsidR="004A77ED" w:rsidRPr="000A0C1B">
        <w:rPr>
          <w:rFonts w:ascii="TH SarabunPSK" w:hAnsi="TH SarabunPSK" w:cs="TH SarabunPSK"/>
          <w:sz w:val="32"/>
          <w:szCs w:val="32"/>
        </w:rPr>
        <w:t>12</w:t>
      </w:r>
      <w:r w:rsidR="004A77ED" w:rsidRPr="000A0C1B">
        <w:rPr>
          <w:rFonts w:ascii="TH SarabunPSK" w:hAnsi="TH SarabunPSK" w:cs="TH SarabunPSK"/>
          <w:sz w:val="32"/>
          <w:szCs w:val="32"/>
          <w:cs/>
        </w:rPr>
        <w:t>)</w:t>
      </w:r>
      <w:r w:rsidR="004A77ED" w:rsidRPr="000A0C1B">
        <w:rPr>
          <w:rFonts w:ascii="TH SarabunPSK" w:hAnsi="TH SarabunPSK" w:cs="TH SarabunPSK"/>
          <w:sz w:val="32"/>
          <w:szCs w:val="32"/>
        </w:rPr>
        <w:t>, pp</w:t>
      </w:r>
      <w:r w:rsidR="004A77ED"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A77ED" w:rsidRPr="000A0C1B">
        <w:rPr>
          <w:rFonts w:ascii="TH SarabunPSK" w:hAnsi="TH SarabunPSK" w:cs="TH SarabunPSK"/>
          <w:sz w:val="32"/>
          <w:szCs w:val="32"/>
        </w:rPr>
        <w:t xml:space="preserve">2222 </w:t>
      </w:r>
      <w:r w:rsidR="004A77ED" w:rsidRPr="000A0C1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4A77ED" w:rsidRPr="000A0C1B">
        <w:rPr>
          <w:rFonts w:ascii="TH SarabunPSK" w:hAnsi="TH SarabunPSK" w:cs="TH SarabunPSK"/>
          <w:sz w:val="32"/>
          <w:szCs w:val="32"/>
        </w:rPr>
        <w:t>2227</w:t>
      </w:r>
      <w:r w:rsidR="004A77ED" w:rsidRPr="000A0C1B">
        <w:rPr>
          <w:rFonts w:ascii="TH SarabunPSK" w:hAnsi="TH SarabunPSK" w:cs="TH SarabunPSK"/>
          <w:sz w:val="32"/>
          <w:szCs w:val="32"/>
          <w:cs/>
        </w:rPr>
        <w:t>.</w:t>
      </w:r>
    </w:p>
    <w:p w14:paraId="03D3C257" w14:textId="77777777" w:rsidR="00CC3A16" w:rsidRPr="000A0C1B" w:rsidRDefault="00145FAA" w:rsidP="000155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[</w:t>
      </w:r>
      <w:r w:rsidRPr="000A0C1B">
        <w:rPr>
          <w:rFonts w:ascii="TH SarabunPSK" w:hAnsi="TH SarabunPSK" w:cs="TH SarabunPSK"/>
          <w:sz w:val="32"/>
          <w:szCs w:val="32"/>
        </w:rPr>
        <w:t>2</w:t>
      </w:r>
      <w:r w:rsidRPr="000A0C1B">
        <w:rPr>
          <w:rFonts w:ascii="TH SarabunPSK" w:hAnsi="TH SarabunPSK" w:cs="TH SarabunPSK"/>
          <w:sz w:val="32"/>
          <w:szCs w:val="32"/>
          <w:cs/>
        </w:rPr>
        <w:t>] จักรกฤษณ์ นร</w:t>
      </w:r>
      <w:proofErr w:type="spellStart"/>
      <w:r w:rsidRPr="000A0C1B">
        <w:rPr>
          <w:rFonts w:ascii="TH SarabunPSK" w:hAnsi="TH SarabunPSK" w:cs="TH SarabunPSK"/>
          <w:sz w:val="32"/>
          <w:szCs w:val="32"/>
          <w:cs/>
        </w:rPr>
        <w:t>มิต</w:t>
      </w:r>
      <w:proofErr w:type="spellEnd"/>
      <w:r w:rsidRPr="000A0C1B">
        <w:rPr>
          <w:rFonts w:ascii="TH SarabunPSK" w:hAnsi="TH SarabunPSK" w:cs="TH SarabunPSK"/>
          <w:sz w:val="32"/>
          <w:szCs w:val="32"/>
          <w:cs/>
        </w:rPr>
        <w:t>ผดุงการ และ ทวี สวนมาลี (2519). ความสามารถในด้านการเงินของเทศบาล กรณีของเทศบาลนครกรุงเทพ ก่อนเปลี่ยนแปลงเป็น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กรุงเทพมหานคร, </w:t>
      </w:r>
      <w:r w:rsidRPr="000A0C1B">
        <w:rPr>
          <w:rFonts w:ascii="TH SarabunPSK" w:hAnsi="TH SarabunPSK" w:cs="TH SarabunPSK"/>
          <w:i/>
          <w:iCs/>
          <w:sz w:val="32"/>
          <w:szCs w:val="32"/>
          <w:cs/>
        </w:rPr>
        <w:t>วารสารพ</w:t>
      </w:r>
      <w:proofErr w:type="spellStart"/>
      <w:r w:rsidRPr="000A0C1B">
        <w:rPr>
          <w:rFonts w:ascii="TH SarabunPSK" w:hAnsi="TH SarabunPSK" w:cs="TH SarabunPSK"/>
          <w:i/>
          <w:iCs/>
          <w:sz w:val="32"/>
          <w:szCs w:val="32"/>
          <w:cs/>
        </w:rPr>
        <w:t>ัฒ</w:t>
      </w:r>
      <w:proofErr w:type="spellEnd"/>
      <w:r w:rsidRPr="000A0C1B">
        <w:rPr>
          <w:rFonts w:ascii="TH SarabunPSK" w:hAnsi="TH SarabunPSK" w:cs="TH SarabunPSK"/>
          <w:i/>
          <w:iCs/>
          <w:sz w:val="32"/>
          <w:szCs w:val="32"/>
          <w:cs/>
        </w:rPr>
        <w:t>นบริหารศาสตร์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, หน้า 231 – 254. </w:t>
      </w:r>
    </w:p>
    <w:p w14:paraId="6DD3343B" w14:textId="77777777" w:rsidR="000E35A6" w:rsidRPr="000A0C1B" w:rsidRDefault="000E35A6" w:rsidP="0001557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87B737" w14:textId="77777777" w:rsidR="00F1631F" w:rsidRPr="000A0C1B" w:rsidRDefault="00C70F84" w:rsidP="000155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บทความจากเอกสารประกอบการประชุม (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>Proceedings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38C9585" w14:textId="77777777" w:rsidR="00FE10D1" w:rsidRPr="000A0C1B" w:rsidRDefault="008216CB" w:rsidP="000155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[</w:t>
      </w:r>
      <w:r w:rsidR="000E573D" w:rsidRPr="000A0C1B">
        <w:rPr>
          <w:rFonts w:ascii="TH SarabunPSK" w:hAnsi="TH SarabunPSK" w:cs="TH SarabunPSK"/>
          <w:sz w:val="32"/>
          <w:szCs w:val="32"/>
        </w:rPr>
        <w:t>1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] </w:t>
      </w:r>
      <w:proofErr w:type="spellStart"/>
      <w:r w:rsidR="00137D21" w:rsidRPr="000A0C1B">
        <w:rPr>
          <w:rFonts w:ascii="TH SarabunPSK" w:hAnsi="TH SarabunPSK" w:cs="TH SarabunPSK"/>
          <w:sz w:val="32"/>
          <w:szCs w:val="32"/>
        </w:rPr>
        <w:t>Heenan</w:t>
      </w:r>
      <w:proofErr w:type="spellEnd"/>
      <w:r w:rsidR="00137D21" w:rsidRPr="000A0C1B">
        <w:rPr>
          <w:rFonts w:ascii="TH SarabunPSK" w:hAnsi="TH SarabunPSK" w:cs="TH SarabunPSK"/>
          <w:sz w:val="32"/>
          <w:szCs w:val="32"/>
        </w:rPr>
        <w:t xml:space="preserve"> P</w:t>
      </w:r>
      <w:r w:rsidR="00137D21"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37D21" w:rsidRPr="000A0C1B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="00137D21" w:rsidRPr="000A0C1B">
        <w:rPr>
          <w:rFonts w:ascii="TH SarabunPSK" w:hAnsi="TH SarabunPSK" w:cs="TH SarabunPSK"/>
          <w:sz w:val="32"/>
          <w:szCs w:val="32"/>
        </w:rPr>
        <w:t>Mathiprakasam</w:t>
      </w:r>
      <w:proofErr w:type="spellEnd"/>
      <w:r w:rsidR="00137D21" w:rsidRPr="000A0C1B">
        <w:rPr>
          <w:rFonts w:ascii="TH SarabunPSK" w:hAnsi="TH SarabunPSK" w:cs="TH SarabunPSK"/>
          <w:sz w:val="32"/>
          <w:szCs w:val="32"/>
        </w:rPr>
        <w:t>, B</w:t>
      </w:r>
      <w:r w:rsidR="00137D21" w:rsidRPr="000A0C1B">
        <w:rPr>
          <w:rFonts w:ascii="TH SarabunPSK" w:hAnsi="TH SarabunPSK" w:cs="TH SarabunPSK"/>
          <w:sz w:val="32"/>
          <w:szCs w:val="32"/>
          <w:cs/>
        </w:rPr>
        <w:t>. (</w:t>
      </w:r>
      <w:r w:rsidR="00137D21" w:rsidRPr="000A0C1B">
        <w:rPr>
          <w:rFonts w:ascii="TH SarabunPSK" w:hAnsi="TH SarabunPSK" w:cs="TH SarabunPSK"/>
          <w:sz w:val="32"/>
          <w:szCs w:val="32"/>
        </w:rPr>
        <w:t>1992</w:t>
      </w:r>
      <w:r w:rsidR="00137D21" w:rsidRPr="000A0C1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137D21" w:rsidRPr="000A0C1B">
        <w:rPr>
          <w:rFonts w:ascii="TH SarabunPSK" w:hAnsi="TH SarabunPSK" w:cs="TH SarabunPSK"/>
          <w:sz w:val="32"/>
          <w:szCs w:val="32"/>
        </w:rPr>
        <w:t>Development of two</w:t>
      </w:r>
      <w:r w:rsidR="00137D21" w:rsidRPr="000A0C1B">
        <w:rPr>
          <w:rFonts w:ascii="TH SarabunPSK" w:hAnsi="TH SarabunPSK" w:cs="TH SarabunPSK"/>
          <w:sz w:val="32"/>
          <w:szCs w:val="32"/>
          <w:cs/>
        </w:rPr>
        <w:t>-</w:t>
      </w:r>
      <w:r w:rsidR="00137D21" w:rsidRPr="000A0C1B">
        <w:rPr>
          <w:rFonts w:ascii="TH SarabunPSK" w:hAnsi="TH SarabunPSK" w:cs="TH SarabunPSK"/>
          <w:sz w:val="32"/>
          <w:szCs w:val="32"/>
        </w:rPr>
        <w:t>men TE microclimate conditioner for use in army ground</w:t>
      </w:r>
      <w:r w:rsidR="00137D21" w:rsidRPr="000A0C1B">
        <w:rPr>
          <w:rFonts w:ascii="TH SarabunPSK" w:hAnsi="TH SarabunPSK" w:cs="TH SarabunPSK"/>
          <w:sz w:val="32"/>
          <w:szCs w:val="32"/>
          <w:cs/>
        </w:rPr>
        <w:t>-</w:t>
      </w:r>
      <w:r w:rsidR="00137D21" w:rsidRPr="000A0C1B">
        <w:rPr>
          <w:rFonts w:ascii="TH SarabunPSK" w:hAnsi="TH SarabunPSK" w:cs="TH SarabunPSK"/>
          <w:sz w:val="32"/>
          <w:szCs w:val="32"/>
        </w:rPr>
        <w:t>vehicles</w:t>
      </w:r>
      <w:r w:rsidR="00137D21"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37D21" w:rsidRPr="000A0C1B">
        <w:rPr>
          <w:rFonts w:ascii="TH SarabunPSK" w:hAnsi="TH SarabunPSK" w:cs="TH SarabunPSK"/>
          <w:i/>
          <w:iCs/>
          <w:sz w:val="32"/>
          <w:szCs w:val="32"/>
        </w:rPr>
        <w:t xml:space="preserve">Proceeding of the </w:t>
      </w:r>
      <w:r w:rsidR="00137D21">
        <w:rPr>
          <w:rFonts w:ascii="TH SarabunPSK" w:hAnsi="TH SarabunPSK" w:cs="TH SarabunPSK"/>
          <w:i/>
          <w:iCs/>
          <w:sz w:val="32"/>
          <w:szCs w:val="32"/>
        </w:rPr>
        <w:t>11</w:t>
      </w:r>
      <w:r w:rsidR="00137D21" w:rsidRPr="000A0C1B">
        <w:rPr>
          <w:rFonts w:ascii="TH SarabunPSK" w:hAnsi="TH SarabunPSK" w:cs="TH SarabunPSK"/>
          <w:i/>
          <w:iCs/>
          <w:sz w:val="32"/>
          <w:szCs w:val="32"/>
        </w:rPr>
        <w:t xml:space="preserve">st International Conference on </w:t>
      </w:r>
      <w:proofErr w:type="spellStart"/>
      <w:r w:rsidR="00137D21" w:rsidRPr="000A0C1B">
        <w:rPr>
          <w:rFonts w:ascii="TH SarabunPSK" w:hAnsi="TH SarabunPSK" w:cs="TH SarabunPSK"/>
          <w:i/>
          <w:iCs/>
          <w:sz w:val="32"/>
          <w:szCs w:val="32"/>
        </w:rPr>
        <w:t>Thermoelectrics</w:t>
      </w:r>
      <w:proofErr w:type="spellEnd"/>
      <w:r w:rsidR="00137D21" w:rsidRPr="000A0C1B">
        <w:rPr>
          <w:rFonts w:ascii="TH SarabunPSK" w:hAnsi="TH SarabunPSK" w:cs="TH SarabunPSK"/>
          <w:sz w:val="32"/>
          <w:szCs w:val="32"/>
        </w:rPr>
        <w:t xml:space="preserve">, Arlington USA, </w:t>
      </w:r>
      <w:r w:rsidR="00137D21" w:rsidRPr="000A0C1B">
        <w:rPr>
          <w:rFonts w:ascii="TH SarabunPSK" w:hAnsi="TH SarabunPSK" w:cs="TH SarabunPSK"/>
          <w:sz w:val="32"/>
          <w:szCs w:val="32"/>
          <w:cs/>
        </w:rPr>
        <w:t>7-9</w:t>
      </w:r>
      <w:r w:rsidR="00137D21" w:rsidRPr="000A0C1B">
        <w:rPr>
          <w:rFonts w:ascii="TH SarabunPSK" w:hAnsi="TH SarabunPSK" w:cs="TH SarabunPSK"/>
          <w:sz w:val="32"/>
          <w:szCs w:val="32"/>
        </w:rPr>
        <w:t xml:space="preserve"> October </w:t>
      </w:r>
      <w:r w:rsidR="00137D21" w:rsidRPr="000A0C1B">
        <w:rPr>
          <w:rFonts w:ascii="TH SarabunPSK" w:hAnsi="TH SarabunPSK" w:cs="TH SarabunPSK"/>
          <w:sz w:val="32"/>
          <w:szCs w:val="32"/>
          <w:cs/>
        </w:rPr>
        <w:t>1992</w:t>
      </w:r>
      <w:r w:rsidR="00137D21" w:rsidRPr="000A0C1B">
        <w:rPr>
          <w:rFonts w:ascii="TH SarabunPSK" w:hAnsi="TH SarabunPSK" w:cs="TH SarabunPSK"/>
          <w:sz w:val="32"/>
          <w:szCs w:val="32"/>
        </w:rPr>
        <w:t>, pp</w:t>
      </w:r>
      <w:r w:rsidR="00137D21" w:rsidRPr="000A0C1B">
        <w:rPr>
          <w:rFonts w:ascii="TH SarabunPSK" w:hAnsi="TH SarabunPSK" w:cs="TH SarabunPSK"/>
          <w:sz w:val="32"/>
          <w:szCs w:val="32"/>
          <w:cs/>
        </w:rPr>
        <w:t>. 181-184.</w:t>
      </w:r>
      <w:r w:rsidR="000E573D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ABAE81" w14:textId="3679AD5B" w:rsidR="006B5A2C" w:rsidRPr="00915CED" w:rsidRDefault="008216CB" w:rsidP="00915CED">
      <w:pPr>
        <w:tabs>
          <w:tab w:val="num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[</w:t>
      </w:r>
      <w:r w:rsidR="000E573D" w:rsidRPr="000A0C1B">
        <w:rPr>
          <w:rFonts w:ascii="TH SarabunPSK" w:hAnsi="TH SarabunPSK" w:cs="TH SarabunPSK"/>
          <w:sz w:val="32"/>
          <w:szCs w:val="32"/>
        </w:rPr>
        <w:t>2</w:t>
      </w:r>
      <w:r w:rsidRPr="000A0C1B">
        <w:rPr>
          <w:rFonts w:ascii="TH SarabunPSK" w:hAnsi="TH SarabunPSK" w:cs="TH SarabunPSK"/>
          <w:sz w:val="32"/>
          <w:szCs w:val="32"/>
          <w:cs/>
        </w:rPr>
        <w:t>]</w:t>
      </w:r>
      <w:r w:rsidR="00FE10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10D1" w:rsidRPr="00FE10D1">
        <w:rPr>
          <w:rFonts w:ascii="TH SarabunPSK" w:hAnsi="TH SarabunPSK" w:cs="TH SarabunPSK"/>
          <w:sz w:val="32"/>
          <w:szCs w:val="32"/>
          <w:cs/>
        </w:rPr>
        <w:t xml:space="preserve">วิทย์ </w:t>
      </w:r>
      <w:proofErr w:type="spellStart"/>
      <w:r w:rsidR="00FE10D1" w:rsidRPr="00FE10D1">
        <w:rPr>
          <w:rFonts w:ascii="TH SarabunPSK" w:hAnsi="TH SarabunPSK" w:cs="TH SarabunPSK"/>
          <w:sz w:val="32"/>
          <w:szCs w:val="32"/>
          <w:cs/>
        </w:rPr>
        <w:t>วิศท</w:t>
      </w:r>
      <w:proofErr w:type="spellEnd"/>
      <w:r w:rsidR="00FE10D1" w:rsidRPr="00FE10D1">
        <w:rPr>
          <w:rFonts w:ascii="TH SarabunPSK" w:hAnsi="TH SarabunPSK" w:cs="TH SarabunPSK"/>
          <w:sz w:val="32"/>
          <w:szCs w:val="32"/>
          <w:cs/>
        </w:rPr>
        <w:t>เวทย์</w:t>
      </w:r>
      <w:r w:rsidR="00FE10D1">
        <w:rPr>
          <w:rFonts w:ascii="TH SarabunPSK" w:hAnsi="TH SarabunPSK" w:cs="TH SarabunPSK" w:hint="cs"/>
          <w:sz w:val="32"/>
          <w:szCs w:val="32"/>
          <w:cs/>
        </w:rPr>
        <w:t xml:space="preserve"> (2522)</w:t>
      </w:r>
      <w:r w:rsidR="00FE10D1" w:rsidRPr="00FE10D1">
        <w:rPr>
          <w:rFonts w:ascii="TH SarabunPSK" w:hAnsi="TH SarabunPSK" w:cs="TH SarabunPSK"/>
          <w:sz w:val="32"/>
          <w:szCs w:val="32"/>
          <w:cs/>
        </w:rPr>
        <w:t xml:space="preserve"> จริยธรรมในสังคมไทยในทัศนะของนักปรัชญ</w:t>
      </w:r>
      <w:r w:rsidR="00FE10D1">
        <w:rPr>
          <w:rFonts w:ascii="TH SarabunPSK" w:hAnsi="TH SarabunPSK" w:cs="TH SarabunPSK" w:hint="cs"/>
          <w:sz w:val="32"/>
          <w:szCs w:val="32"/>
          <w:cs/>
        </w:rPr>
        <w:t>า,</w:t>
      </w:r>
      <w:r w:rsidR="00FE10D1" w:rsidRPr="00FE10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10D1" w:rsidRPr="00FE10D1">
        <w:rPr>
          <w:rFonts w:ascii="TH SarabunPSK" w:hAnsi="TH SarabunPSK" w:cs="TH SarabunPSK"/>
          <w:i/>
          <w:iCs/>
          <w:sz w:val="32"/>
          <w:szCs w:val="32"/>
          <w:cs/>
        </w:rPr>
        <w:t>รายงานการสัมมนาจริยธรรมในสังคมไทยปัจจุบัน</w:t>
      </w:r>
      <w:r w:rsidR="00FE10D1" w:rsidRPr="00FE10D1">
        <w:rPr>
          <w:rFonts w:ascii="TH SarabunPSK" w:hAnsi="TH SarabunPSK" w:cs="TH SarabunPSK"/>
          <w:sz w:val="32"/>
          <w:szCs w:val="32"/>
        </w:rPr>
        <w:t xml:space="preserve">, </w:t>
      </w:r>
      <w:r w:rsidR="00FE10D1" w:rsidRPr="00FE10D1">
        <w:rPr>
          <w:rFonts w:ascii="TH SarabunPSK" w:hAnsi="TH SarabunPSK" w:cs="TH SarabunPSK"/>
          <w:sz w:val="32"/>
          <w:szCs w:val="32"/>
          <w:cs/>
        </w:rPr>
        <w:t>28-29 เมษ</w:t>
      </w:r>
      <w:r w:rsidR="00FE10D1">
        <w:rPr>
          <w:rFonts w:ascii="TH SarabunPSK" w:hAnsi="TH SarabunPSK" w:cs="TH SarabunPSK" w:hint="cs"/>
          <w:sz w:val="32"/>
          <w:szCs w:val="32"/>
          <w:cs/>
        </w:rPr>
        <w:t>า</w:t>
      </w:r>
      <w:r w:rsidR="00FE10D1" w:rsidRPr="00FE10D1">
        <w:rPr>
          <w:rFonts w:ascii="TH SarabunPSK" w:hAnsi="TH SarabunPSK" w:cs="TH SarabunPSK"/>
          <w:sz w:val="32"/>
          <w:szCs w:val="32"/>
          <w:cs/>
        </w:rPr>
        <w:t>ยน 2522</w:t>
      </w:r>
      <w:r w:rsidR="00FE10D1" w:rsidRPr="00FE10D1">
        <w:rPr>
          <w:rFonts w:ascii="TH SarabunPSK" w:hAnsi="TH SarabunPSK" w:cs="TH SarabunPSK"/>
          <w:sz w:val="32"/>
          <w:szCs w:val="32"/>
        </w:rPr>
        <w:t xml:space="preserve">, </w:t>
      </w:r>
      <w:r w:rsidR="00FE10D1" w:rsidRPr="00FE10D1">
        <w:rPr>
          <w:rFonts w:ascii="TH SarabunPSK" w:hAnsi="TH SarabunPSK" w:cs="TH SarabunPSK"/>
          <w:sz w:val="32"/>
          <w:szCs w:val="32"/>
          <w:cs/>
        </w:rPr>
        <w:t>สถ</w:t>
      </w:r>
      <w:r w:rsidR="00FE10D1">
        <w:rPr>
          <w:rFonts w:ascii="TH SarabunPSK" w:hAnsi="TH SarabunPSK" w:cs="TH SarabunPSK" w:hint="cs"/>
          <w:sz w:val="32"/>
          <w:szCs w:val="32"/>
          <w:cs/>
        </w:rPr>
        <w:t>า</w:t>
      </w:r>
      <w:r w:rsidR="00FE10D1" w:rsidRPr="00FE10D1">
        <w:rPr>
          <w:rFonts w:ascii="TH SarabunPSK" w:hAnsi="TH SarabunPSK" w:cs="TH SarabunPSK"/>
          <w:sz w:val="32"/>
          <w:szCs w:val="32"/>
          <w:cs/>
        </w:rPr>
        <w:t>นบันเทคโนโลยีแห่ง</w:t>
      </w:r>
      <w:proofErr w:type="spellStart"/>
      <w:r w:rsidR="00FE10D1" w:rsidRPr="00FE10D1">
        <w:rPr>
          <w:rFonts w:ascii="TH SarabunPSK" w:hAnsi="TH SarabunPSK" w:cs="TH SarabunPSK"/>
          <w:sz w:val="32"/>
          <w:szCs w:val="32"/>
          <w:cs/>
        </w:rPr>
        <w:t>เอเซีย</w:t>
      </w:r>
      <w:proofErr w:type="spellEnd"/>
      <w:r w:rsidR="00FE10D1" w:rsidRPr="00FE10D1">
        <w:rPr>
          <w:rFonts w:ascii="TH SarabunPSK" w:hAnsi="TH SarabunPSK" w:cs="TH SarabunPSK"/>
          <w:sz w:val="32"/>
          <w:szCs w:val="32"/>
          <w:cs/>
        </w:rPr>
        <w:t xml:space="preserve"> จังหวัดปทุมธ</w:t>
      </w:r>
      <w:r w:rsidR="00FE10D1">
        <w:rPr>
          <w:rFonts w:ascii="TH SarabunPSK" w:hAnsi="TH SarabunPSK" w:cs="TH SarabunPSK" w:hint="cs"/>
          <w:sz w:val="32"/>
          <w:szCs w:val="32"/>
          <w:cs/>
        </w:rPr>
        <w:t>า</w:t>
      </w:r>
      <w:r w:rsidR="00FE10D1" w:rsidRPr="00FE10D1">
        <w:rPr>
          <w:rFonts w:ascii="TH SarabunPSK" w:hAnsi="TH SarabunPSK" w:cs="TH SarabunPSK"/>
          <w:sz w:val="32"/>
          <w:szCs w:val="32"/>
          <w:cs/>
        </w:rPr>
        <w:t>นี</w:t>
      </w:r>
      <w:r w:rsidR="00FE10D1" w:rsidRPr="00FE10D1">
        <w:rPr>
          <w:rFonts w:ascii="TH SarabunPSK" w:hAnsi="TH SarabunPSK" w:cs="TH SarabunPSK"/>
          <w:sz w:val="32"/>
          <w:szCs w:val="32"/>
        </w:rPr>
        <w:t xml:space="preserve">, </w:t>
      </w:r>
      <w:r w:rsidR="00FE10D1" w:rsidRPr="00FE10D1">
        <w:rPr>
          <w:rFonts w:ascii="TH SarabunPSK" w:hAnsi="TH SarabunPSK" w:cs="TH SarabunPSK"/>
          <w:sz w:val="32"/>
          <w:szCs w:val="32"/>
          <w:cs/>
        </w:rPr>
        <w:t>หน้</w:t>
      </w:r>
      <w:r w:rsidR="00FE10D1">
        <w:rPr>
          <w:rFonts w:ascii="TH SarabunPSK" w:hAnsi="TH SarabunPSK" w:cs="TH SarabunPSK" w:hint="cs"/>
          <w:sz w:val="32"/>
          <w:szCs w:val="32"/>
          <w:cs/>
        </w:rPr>
        <w:t>า</w:t>
      </w:r>
      <w:r w:rsidR="00FE10D1" w:rsidRPr="00FE10D1">
        <w:rPr>
          <w:rFonts w:ascii="TH SarabunPSK" w:hAnsi="TH SarabunPSK" w:cs="TH SarabunPSK"/>
          <w:sz w:val="32"/>
          <w:szCs w:val="32"/>
          <w:cs/>
        </w:rPr>
        <w:t xml:space="preserve"> 103-112.</w:t>
      </w:r>
      <w:r w:rsidRPr="00FE10D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08F36E" w14:textId="231B918E" w:rsidR="00F1631F" w:rsidRPr="000A0C1B" w:rsidRDefault="00C70F84" w:rsidP="006B5A2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</w:p>
    <w:p w14:paraId="4D6F820D" w14:textId="77777777" w:rsidR="002760FB" w:rsidRPr="000A0C1B" w:rsidRDefault="008047E7" w:rsidP="000155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[</w:t>
      </w:r>
      <w:r w:rsidRPr="000A0C1B">
        <w:rPr>
          <w:rFonts w:ascii="TH SarabunPSK" w:hAnsi="TH SarabunPSK" w:cs="TH SarabunPSK"/>
          <w:sz w:val="32"/>
          <w:szCs w:val="32"/>
        </w:rPr>
        <w:t>1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] </w:t>
      </w:r>
      <w:r w:rsidR="002760FB" w:rsidRPr="000A0C1B">
        <w:rPr>
          <w:rFonts w:ascii="TH SarabunPSK" w:hAnsi="TH SarabunPSK" w:cs="TH SarabunPSK"/>
          <w:sz w:val="32"/>
          <w:szCs w:val="32"/>
        </w:rPr>
        <w:t>Division of Technical Services and Planning, Chiang Mai City Municipality</w:t>
      </w:r>
      <w:r w:rsidR="00172680" w:rsidRPr="000A0C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72680" w:rsidRPr="000A0C1B">
        <w:rPr>
          <w:rFonts w:ascii="TH SarabunPSK" w:hAnsi="TH SarabunPSK" w:cs="TH SarabunPSK"/>
          <w:sz w:val="32"/>
          <w:szCs w:val="32"/>
        </w:rPr>
        <w:t>2003</w:t>
      </w:r>
      <w:r w:rsidR="00172680" w:rsidRPr="000A0C1B">
        <w:rPr>
          <w:rFonts w:ascii="TH SarabunPSK" w:hAnsi="TH SarabunPSK" w:cs="TH SarabunPSK"/>
          <w:sz w:val="32"/>
          <w:szCs w:val="32"/>
          <w:cs/>
        </w:rPr>
        <w:t>).</w:t>
      </w:r>
      <w:r w:rsidR="002760FB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60FB" w:rsidRPr="000A0C1B">
        <w:rPr>
          <w:rFonts w:ascii="TH SarabunPSK" w:hAnsi="TH SarabunPSK" w:cs="TH SarabunPSK"/>
          <w:i/>
          <w:iCs/>
          <w:sz w:val="32"/>
          <w:szCs w:val="32"/>
        </w:rPr>
        <w:t>Annual Report 2003</w:t>
      </w:r>
      <w:r w:rsidR="002760FB" w:rsidRPr="000A0C1B">
        <w:rPr>
          <w:rFonts w:ascii="TH SarabunPSK" w:hAnsi="TH SarabunPSK" w:cs="TH SarabunPSK"/>
          <w:sz w:val="32"/>
          <w:szCs w:val="32"/>
          <w:cs/>
        </w:rPr>
        <w:t>.</w:t>
      </w:r>
    </w:p>
    <w:p w14:paraId="49DD0450" w14:textId="77777777" w:rsidR="00CC3A16" w:rsidRDefault="00145FAA" w:rsidP="000155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[</w:t>
      </w:r>
      <w:r w:rsidRPr="000A0C1B">
        <w:rPr>
          <w:rFonts w:ascii="TH SarabunPSK" w:hAnsi="TH SarabunPSK" w:cs="TH SarabunPSK"/>
          <w:sz w:val="32"/>
          <w:szCs w:val="32"/>
        </w:rPr>
        <w:t>2</w:t>
      </w:r>
      <w:r w:rsidRPr="000A0C1B">
        <w:rPr>
          <w:rFonts w:ascii="TH SarabunPSK" w:hAnsi="TH SarabunPSK" w:cs="TH SarabunPSK"/>
          <w:sz w:val="32"/>
          <w:szCs w:val="32"/>
          <w:cs/>
        </w:rPr>
        <w:t>] จุฬาพร โชติช่วงนิรันดร์, น</w:t>
      </w:r>
      <w:r w:rsidR="00357A57" w:rsidRPr="000A0C1B">
        <w:rPr>
          <w:rFonts w:ascii="TH SarabunPSK" w:hAnsi="TH SarabunPSK" w:cs="TH SarabunPSK"/>
          <w:sz w:val="32"/>
          <w:szCs w:val="32"/>
          <w:cs/>
        </w:rPr>
        <w:t>ลินี ตัน</w:t>
      </w:r>
      <w:proofErr w:type="spellStart"/>
      <w:r w:rsidR="00357A57" w:rsidRPr="000A0C1B">
        <w:rPr>
          <w:rFonts w:ascii="TH SarabunPSK" w:hAnsi="TH SarabunPSK" w:cs="TH SarabunPSK"/>
          <w:sz w:val="32"/>
          <w:szCs w:val="32"/>
          <w:cs/>
        </w:rPr>
        <w:t>ธุว</w:t>
      </w:r>
      <w:proofErr w:type="spellEnd"/>
      <w:r w:rsidR="00357A57" w:rsidRPr="000A0C1B">
        <w:rPr>
          <w:rFonts w:ascii="TH SarabunPSK" w:hAnsi="TH SarabunPSK" w:cs="TH SarabunPSK"/>
          <w:sz w:val="32"/>
          <w:szCs w:val="32"/>
          <w:cs/>
        </w:rPr>
        <w:t xml:space="preserve">นิตย์ และ     </w:t>
      </w:r>
      <w:r w:rsidR="003B5C85" w:rsidRPr="000A0C1B">
        <w:rPr>
          <w:rFonts w:ascii="TH SarabunPSK" w:hAnsi="TH SarabunPSK" w:cs="TH SarabunPSK"/>
          <w:sz w:val="32"/>
          <w:szCs w:val="32"/>
          <w:cs/>
        </w:rPr>
        <w:t>ปน</w:t>
      </w:r>
      <w:proofErr w:type="spellStart"/>
      <w:r w:rsidR="003B5C85" w:rsidRPr="000A0C1B">
        <w:rPr>
          <w:rFonts w:ascii="TH SarabunPSK" w:hAnsi="TH SarabunPSK" w:cs="TH SarabunPSK"/>
          <w:sz w:val="32"/>
          <w:szCs w:val="32"/>
          <w:cs/>
        </w:rPr>
        <w:t>ัท</w:t>
      </w:r>
      <w:proofErr w:type="spellEnd"/>
      <w:r w:rsidR="003B5C85" w:rsidRPr="000A0C1B">
        <w:rPr>
          <w:rFonts w:ascii="TH SarabunPSK" w:hAnsi="TH SarabunPSK" w:cs="TH SarabunPSK"/>
          <w:sz w:val="32"/>
          <w:szCs w:val="32"/>
          <w:cs/>
        </w:rPr>
        <w:t>ดา เพ็</w:t>
      </w:r>
      <w:proofErr w:type="spellStart"/>
      <w:r w:rsidR="003B5C85" w:rsidRPr="000A0C1B">
        <w:rPr>
          <w:rFonts w:ascii="TH SarabunPSK" w:hAnsi="TH SarabunPSK" w:cs="TH SarabunPSK"/>
          <w:sz w:val="32"/>
          <w:szCs w:val="32"/>
          <w:cs/>
        </w:rPr>
        <w:t>ชร</w:t>
      </w:r>
      <w:proofErr w:type="spellEnd"/>
      <w:r w:rsidR="003B5C85" w:rsidRPr="000A0C1B">
        <w:rPr>
          <w:rFonts w:ascii="TH SarabunPSK" w:hAnsi="TH SarabunPSK" w:cs="TH SarabunPSK"/>
          <w:sz w:val="32"/>
          <w:szCs w:val="32"/>
          <w:cs/>
        </w:rPr>
        <w:t>สิงห์ (2529).</w:t>
      </w:r>
      <w:r w:rsidR="00357A57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5C85" w:rsidRPr="000A0C1B">
        <w:rPr>
          <w:rFonts w:ascii="TH SarabunPSK" w:hAnsi="TH SarabunPSK" w:cs="TH SarabunPSK"/>
          <w:i/>
          <w:iCs/>
          <w:sz w:val="32"/>
          <w:szCs w:val="32"/>
          <w:cs/>
        </w:rPr>
        <w:t>รายงานการวิจัยเรื่อง ประวัติศาสตร์หมู่บ้านคำม่วง</w:t>
      </w:r>
      <w:r w:rsidR="003B5C85" w:rsidRPr="000A0C1B">
        <w:rPr>
          <w:rFonts w:ascii="TH SarabunPSK" w:hAnsi="TH SarabunPSK" w:cs="TH SarabunPSK"/>
          <w:sz w:val="32"/>
          <w:szCs w:val="32"/>
          <w:cs/>
        </w:rPr>
        <w:t>, โครงการวิจัยระบบการทำฟาร์ม มหาวิทยาลัยขอนแก่น, หน้า 54 – 57.</w:t>
      </w:r>
    </w:p>
    <w:p w14:paraId="3EFB57DD" w14:textId="77777777" w:rsidR="00137D21" w:rsidRPr="000A0C1B" w:rsidRDefault="00137D21" w:rsidP="0001557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B669B37" w14:textId="77777777" w:rsidR="00F1631F" w:rsidRPr="000A0C1B" w:rsidRDefault="00C70F84" w:rsidP="000155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3A5D7655" w14:textId="77777777" w:rsidR="009F1A43" w:rsidRPr="00B52B81" w:rsidRDefault="00075819" w:rsidP="00015574">
      <w:pPr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B52B81">
        <w:rPr>
          <w:rFonts w:ascii="TH SarabunPSK" w:hAnsi="TH SarabunPSK" w:cs="TH SarabunPSK"/>
          <w:spacing w:val="10"/>
          <w:sz w:val="32"/>
          <w:szCs w:val="32"/>
          <w:cs/>
        </w:rPr>
        <w:lastRenderedPageBreak/>
        <w:t>[</w:t>
      </w:r>
      <w:r w:rsidRPr="00B52B81">
        <w:rPr>
          <w:rFonts w:ascii="TH SarabunPSK" w:hAnsi="TH SarabunPSK" w:cs="TH SarabunPSK"/>
          <w:spacing w:val="10"/>
          <w:sz w:val="32"/>
          <w:szCs w:val="32"/>
        </w:rPr>
        <w:t>1</w:t>
      </w:r>
      <w:r w:rsidRPr="00B52B81">
        <w:rPr>
          <w:rFonts w:ascii="TH SarabunPSK" w:hAnsi="TH SarabunPSK" w:cs="TH SarabunPSK"/>
          <w:spacing w:val="10"/>
          <w:sz w:val="32"/>
          <w:szCs w:val="32"/>
          <w:cs/>
        </w:rPr>
        <w:t xml:space="preserve">] </w:t>
      </w:r>
      <w:r w:rsidR="004C6F76" w:rsidRPr="00B52B81">
        <w:rPr>
          <w:rFonts w:ascii="TH SarabunPSK" w:hAnsi="TH SarabunPSK" w:cs="TH SarabunPSK"/>
          <w:spacing w:val="10"/>
          <w:sz w:val="32"/>
          <w:szCs w:val="32"/>
        </w:rPr>
        <w:t>Myers</w:t>
      </w:r>
      <w:r w:rsidR="009F1A43" w:rsidRPr="00B52B81">
        <w:rPr>
          <w:rFonts w:ascii="TH SarabunPSK" w:hAnsi="TH SarabunPSK" w:cs="TH SarabunPSK"/>
          <w:spacing w:val="10"/>
          <w:sz w:val="32"/>
          <w:szCs w:val="32"/>
        </w:rPr>
        <w:t xml:space="preserve"> R</w:t>
      </w:r>
      <w:r w:rsidR="009F1A43" w:rsidRPr="00B52B81">
        <w:rPr>
          <w:rFonts w:ascii="TH SarabunPSK" w:hAnsi="TH SarabunPSK" w:cs="TH SarabunPSK"/>
          <w:spacing w:val="10"/>
          <w:sz w:val="32"/>
          <w:szCs w:val="32"/>
          <w:cs/>
        </w:rPr>
        <w:t>.</w:t>
      </w:r>
      <w:r w:rsidR="009F1A43" w:rsidRPr="00B52B81">
        <w:rPr>
          <w:rFonts w:ascii="TH SarabunPSK" w:hAnsi="TH SarabunPSK" w:cs="TH SarabunPSK"/>
          <w:spacing w:val="10"/>
          <w:sz w:val="32"/>
          <w:szCs w:val="32"/>
        </w:rPr>
        <w:t>H</w:t>
      </w:r>
      <w:r w:rsidR="009F1A43" w:rsidRPr="00B52B81">
        <w:rPr>
          <w:rFonts w:ascii="TH SarabunPSK" w:hAnsi="TH SarabunPSK" w:cs="TH SarabunPSK"/>
          <w:spacing w:val="10"/>
          <w:sz w:val="32"/>
          <w:szCs w:val="32"/>
          <w:cs/>
        </w:rPr>
        <w:t xml:space="preserve">. </w:t>
      </w:r>
      <w:r w:rsidR="009F1A43" w:rsidRPr="00B52B81">
        <w:rPr>
          <w:rFonts w:ascii="TH SarabunPSK" w:hAnsi="TH SarabunPSK" w:cs="TH SarabunPSK"/>
          <w:spacing w:val="10"/>
          <w:sz w:val="32"/>
          <w:szCs w:val="32"/>
        </w:rPr>
        <w:t xml:space="preserve">and </w:t>
      </w:r>
      <w:r w:rsidR="004C6F76" w:rsidRPr="00B52B81">
        <w:rPr>
          <w:rFonts w:ascii="TH SarabunPSK" w:hAnsi="TH SarabunPSK" w:cs="TH SarabunPSK"/>
          <w:spacing w:val="10"/>
          <w:sz w:val="32"/>
          <w:szCs w:val="32"/>
        </w:rPr>
        <w:t>Montgomery</w:t>
      </w:r>
      <w:r w:rsidR="009F1A43" w:rsidRPr="00B52B81">
        <w:rPr>
          <w:rFonts w:ascii="TH SarabunPSK" w:hAnsi="TH SarabunPSK" w:cs="TH SarabunPSK"/>
          <w:spacing w:val="10"/>
          <w:sz w:val="32"/>
          <w:szCs w:val="32"/>
        </w:rPr>
        <w:t xml:space="preserve"> D</w:t>
      </w:r>
      <w:r w:rsidR="009F1A43" w:rsidRPr="00B52B81">
        <w:rPr>
          <w:rFonts w:ascii="TH SarabunPSK" w:hAnsi="TH SarabunPSK" w:cs="TH SarabunPSK"/>
          <w:spacing w:val="10"/>
          <w:sz w:val="32"/>
          <w:szCs w:val="32"/>
          <w:cs/>
        </w:rPr>
        <w:t>.</w:t>
      </w:r>
      <w:r w:rsidR="009F1A43" w:rsidRPr="00B52B81">
        <w:rPr>
          <w:rFonts w:ascii="TH SarabunPSK" w:hAnsi="TH SarabunPSK" w:cs="TH SarabunPSK"/>
          <w:spacing w:val="10"/>
          <w:sz w:val="32"/>
          <w:szCs w:val="32"/>
        </w:rPr>
        <w:t>C</w:t>
      </w:r>
      <w:r w:rsidR="009F1A43" w:rsidRPr="00B52B81">
        <w:rPr>
          <w:rFonts w:ascii="TH SarabunPSK" w:hAnsi="TH SarabunPSK" w:cs="TH SarabunPSK"/>
          <w:spacing w:val="10"/>
          <w:sz w:val="32"/>
          <w:szCs w:val="32"/>
          <w:cs/>
        </w:rPr>
        <w:t>. (</w:t>
      </w:r>
      <w:r w:rsidR="009F1A43" w:rsidRPr="00B52B81">
        <w:rPr>
          <w:rFonts w:ascii="TH SarabunPSK" w:hAnsi="TH SarabunPSK" w:cs="TH SarabunPSK"/>
          <w:spacing w:val="10"/>
          <w:sz w:val="32"/>
          <w:szCs w:val="32"/>
        </w:rPr>
        <w:t>1995</w:t>
      </w:r>
      <w:r w:rsidR="009F1A43" w:rsidRPr="00B52B81">
        <w:rPr>
          <w:rFonts w:ascii="TH SarabunPSK" w:hAnsi="TH SarabunPSK" w:cs="TH SarabunPSK"/>
          <w:spacing w:val="10"/>
          <w:sz w:val="32"/>
          <w:szCs w:val="32"/>
          <w:cs/>
        </w:rPr>
        <w:t xml:space="preserve">). </w:t>
      </w:r>
      <w:r w:rsidR="009F1A43" w:rsidRPr="00B52B81">
        <w:rPr>
          <w:rFonts w:ascii="TH SarabunPSK" w:hAnsi="TH SarabunPSK" w:cs="TH SarabunPSK"/>
          <w:i/>
          <w:iCs/>
          <w:spacing w:val="10"/>
          <w:sz w:val="32"/>
          <w:szCs w:val="32"/>
        </w:rPr>
        <w:t>Response Surface Methodology</w:t>
      </w:r>
      <w:r w:rsidR="009F1A43" w:rsidRPr="00B52B81">
        <w:rPr>
          <w:rFonts w:ascii="TH SarabunPSK" w:hAnsi="TH SarabunPSK" w:cs="TH SarabunPSK"/>
          <w:i/>
          <w:iCs/>
          <w:spacing w:val="10"/>
          <w:sz w:val="32"/>
          <w:szCs w:val="32"/>
          <w:cs/>
        </w:rPr>
        <w:t xml:space="preserve">: </w:t>
      </w:r>
      <w:r w:rsidR="009F1A43" w:rsidRPr="00B52B81">
        <w:rPr>
          <w:rFonts w:ascii="TH SarabunPSK" w:hAnsi="TH SarabunPSK" w:cs="TH SarabunPSK"/>
          <w:i/>
          <w:iCs/>
          <w:spacing w:val="10"/>
          <w:sz w:val="32"/>
          <w:szCs w:val="32"/>
        </w:rPr>
        <w:t>Process and product optimization using designed experiments</w:t>
      </w:r>
      <w:r w:rsidR="009F1A43" w:rsidRPr="00B52B81">
        <w:rPr>
          <w:rFonts w:ascii="TH SarabunPSK" w:hAnsi="TH SarabunPSK" w:cs="TH SarabunPSK"/>
          <w:spacing w:val="10"/>
          <w:sz w:val="32"/>
          <w:szCs w:val="32"/>
        </w:rPr>
        <w:t>, John Wiley &amp; Sons, New York</w:t>
      </w:r>
      <w:r w:rsidR="009F1A43" w:rsidRPr="00B52B81">
        <w:rPr>
          <w:rFonts w:ascii="TH SarabunPSK" w:hAnsi="TH SarabunPSK" w:cs="TH SarabunPSK"/>
          <w:spacing w:val="10"/>
          <w:sz w:val="32"/>
          <w:szCs w:val="32"/>
          <w:cs/>
        </w:rPr>
        <w:t xml:space="preserve">. </w:t>
      </w:r>
    </w:p>
    <w:p w14:paraId="2E915D31" w14:textId="77777777" w:rsidR="00075819" w:rsidRPr="000A0C1B" w:rsidRDefault="004C6F76" w:rsidP="000155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[</w:t>
      </w:r>
      <w:r w:rsidRPr="000A0C1B">
        <w:rPr>
          <w:rFonts w:ascii="TH SarabunPSK" w:hAnsi="TH SarabunPSK" w:cs="TH SarabunPSK"/>
          <w:sz w:val="32"/>
          <w:szCs w:val="32"/>
        </w:rPr>
        <w:t>2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0A0C1B">
        <w:rPr>
          <w:rFonts w:ascii="TH SarabunPSK" w:hAnsi="TH SarabunPSK" w:cs="TH SarabunPSK"/>
          <w:sz w:val="32"/>
          <w:szCs w:val="32"/>
        </w:rPr>
        <w:t>Goswami Y</w:t>
      </w:r>
      <w:r w:rsidRPr="000A0C1B">
        <w:rPr>
          <w:rFonts w:ascii="TH SarabunPSK" w:hAnsi="TH SarabunPSK" w:cs="TH SarabunPSK"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sz w:val="32"/>
          <w:szCs w:val="32"/>
        </w:rPr>
        <w:t>D</w:t>
      </w:r>
      <w:r w:rsidRPr="000A0C1B">
        <w:rPr>
          <w:rFonts w:ascii="TH SarabunPSK" w:hAnsi="TH SarabunPSK" w:cs="TH SarabunPSK"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A0C1B">
        <w:rPr>
          <w:rFonts w:ascii="TH SarabunPSK" w:hAnsi="TH SarabunPSK" w:cs="TH SarabunPSK"/>
          <w:sz w:val="32"/>
          <w:szCs w:val="32"/>
        </w:rPr>
        <w:t>Kreith</w:t>
      </w:r>
      <w:proofErr w:type="spellEnd"/>
      <w:r w:rsidRPr="000A0C1B">
        <w:rPr>
          <w:rFonts w:ascii="TH SarabunPSK" w:hAnsi="TH SarabunPSK" w:cs="TH SarabunPSK"/>
          <w:sz w:val="32"/>
          <w:szCs w:val="32"/>
        </w:rPr>
        <w:t xml:space="preserve"> F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A0C1B">
        <w:rPr>
          <w:rFonts w:ascii="TH SarabunPSK" w:hAnsi="TH SarabunPSK" w:cs="TH SarabunPSK"/>
          <w:sz w:val="32"/>
          <w:szCs w:val="32"/>
        </w:rPr>
        <w:t>and Kreider</w:t>
      </w:r>
      <w:r w:rsidR="00075819" w:rsidRPr="000A0C1B">
        <w:rPr>
          <w:rFonts w:ascii="TH SarabunPSK" w:hAnsi="TH SarabunPSK" w:cs="TH SarabunPSK"/>
          <w:sz w:val="32"/>
          <w:szCs w:val="32"/>
        </w:rPr>
        <w:t xml:space="preserve"> J</w:t>
      </w:r>
      <w:r w:rsidR="00075819" w:rsidRPr="000A0C1B">
        <w:rPr>
          <w:rFonts w:ascii="TH SarabunPSK" w:hAnsi="TH SarabunPSK" w:cs="TH SarabunPSK"/>
          <w:sz w:val="32"/>
          <w:szCs w:val="32"/>
          <w:cs/>
        </w:rPr>
        <w:t>.</w:t>
      </w:r>
      <w:r w:rsidR="00075819" w:rsidRPr="000A0C1B">
        <w:rPr>
          <w:rFonts w:ascii="TH SarabunPSK" w:hAnsi="TH SarabunPSK" w:cs="TH SarabunPSK"/>
          <w:sz w:val="32"/>
          <w:szCs w:val="32"/>
        </w:rPr>
        <w:t>F</w:t>
      </w:r>
      <w:r w:rsidR="00075819" w:rsidRPr="000A0C1B">
        <w:rPr>
          <w:rFonts w:ascii="TH SarabunPSK" w:hAnsi="TH SarabunPSK" w:cs="TH SarabunPSK"/>
          <w:sz w:val="32"/>
          <w:szCs w:val="32"/>
          <w:cs/>
        </w:rPr>
        <w:t>. (</w:t>
      </w:r>
      <w:r w:rsidR="00075819" w:rsidRPr="000A0C1B">
        <w:rPr>
          <w:rFonts w:ascii="TH SarabunPSK" w:hAnsi="TH SarabunPSK" w:cs="TH SarabunPSK"/>
          <w:sz w:val="32"/>
          <w:szCs w:val="32"/>
        </w:rPr>
        <w:t>1999</w:t>
      </w:r>
      <w:r w:rsidR="00075819" w:rsidRPr="000A0C1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986C43" w:rsidRPr="000A0C1B">
        <w:rPr>
          <w:rFonts w:ascii="TH SarabunPSK" w:hAnsi="TH SarabunPSK" w:cs="TH SarabunPSK"/>
          <w:i/>
          <w:iCs/>
          <w:sz w:val="32"/>
          <w:szCs w:val="32"/>
        </w:rPr>
        <w:t>Principles of Solar Engineering</w:t>
      </w:r>
      <w:r w:rsidR="00986C43" w:rsidRPr="000A0C1B">
        <w:rPr>
          <w:rFonts w:ascii="TH SarabunPSK" w:hAnsi="TH SarabunPSK" w:cs="TH SarabunPSK"/>
          <w:sz w:val="32"/>
          <w:szCs w:val="32"/>
        </w:rPr>
        <w:t>, 2</w:t>
      </w:r>
      <w:r w:rsidR="00986C43" w:rsidRPr="000A0C1B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="00986C43" w:rsidRPr="000A0C1B">
        <w:rPr>
          <w:rFonts w:ascii="TH SarabunPSK" w:hAnsi="TH SarabunPSK" w:cs="TH SarabunPSK"/>
          <w:sz w:val="32"/>
          <w:szCs w:val="32"/>
        </w:rPr>
        <w:t xml:space="preserve"> edition, ISBN</w:t>
      </w:r>
      <w:r w:rsidR="00986C43" w:rsidRPr="000A0C1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986C43" w:rsidRPr="000A0C1B">
        <w:rPr>
          <w:rFonts w:ascii="TH SarabunPSK" w:hAnsi="TH SarabunPSK" w:cs="TH SarabunPSK"/>
          <w:sz w:val="32"/>
          <w:szCs w:val="32"/>
        </w:rPr>
        <w:t>1</w:t>
      </w:r>
      <w:r w:rsidR="00986C43" w:rsidRPr="000A0C1B">
        <w:rPr>
          <w:rFonts w:ascii="TH SarabunPSK" w:hAnsi="TH SarabunPSK" w:cs="TH SarabunPSK"/>
          <w:sz w:val="32"/>
          <w:szCs w:val="32"/>
          <w:cs/>
        </w:rPr>
        <w:t>-</w:t>
      </w:r>
      <w:r w:rsidR="00986C43" w:rsidRPr="000A0C1B">
        <w:rPr>
          <w:rFonts w:ascii="TH SarabunPSK" w:hAnsi="TH SarabunPSK" w:cs="TH SarabunPSK"/>
          <w:sz w:val="32"/>
          <w:szCs w:val="32"/>
        </w:rPr>
        <w:t>56032</w:t>
      </w:r>
      <w:r w:rsidR="00986C43" w:rsidRPr="000A0C1B">
        <w:rPr>
          <w:rFonts w:ascii="TH SarabunPSK" w:hAnsi="TH SarabunPSK" w:cs="TH SarabunPSK"/>
          <w:sz w:val="32"/>
          <w:szCs w:val="32"/>
          <w:cs/>
        </w:rPr>
        <w:t>-</w:t>
      </w:r>
      <w:r w:rsidR="00986C43" w:rsidRPr="000A0C1B">
        <w:rPr>
          <w:rFonts w:ascii="TH SarabunPSK" w:hAnsi="TH SarabunPSK" w:cs="TH SarabunPSK"/>
          <w:sz w:val="32"/>
          <w:szCs w:val="32"/>
        </w:rPr>
        <w:t>714</w:t>
      </w:r>
      <w:r w:rsidR="00986C43" w:rsidRPr="000A0C1B">
        <w:rPr>
          <w:rFonts w:ascii="TH SarabunPSK" w:hAnsi="TH SarabunPSK" w:cs="TH SarabunPSK"/>
          <w:sz w:val="32"/>
          <w:szCs w:val="32"/>
          <w:cs/>
        </w:rPr>
        <w:t>-</w:t>
      </w:r>
      <w:r w:rsidR="00986C43" w:rsidRPr="000A0C1B">
        <w:rPr>
          <w:rFonts w:ascii="TH SarabunPSK" w:hAnsi="TH SarabunPSK" w:cs="TH SarabunPSK"/>
          <w:sz w:val="32"/>
          <w:szCs w:val="32"/>
        </w:rPr>
        <w:t>6</w:t>
      </w:r>
      <w:r w:rsidR="00887D35" w:rsidRPr="000A0C1B">
        <w:rPr>
          <w:rFonts w:ascii="TH SarabunPSK" w:hAnsi="TH SarabunPSK" w:cs="TH SarabunPSK"/>
          <w:sz w:val="32"/>
          <w:szCs w:val="32"/>
        </w:rPr>
        <w:t xml:space="preserve">, </w:t>
      </w:r>
      <w:r w:rsidR="009F1A43" w:rsidRPr="000A0C1B">
        <w:rPr>
          <w:rFonts w:ascii="TH SarabunPSK" w:hAnsi="TH SarabunPSK" w:cs="TH SarabunPSK"/>
          <w:sz w:val="32"/>
          <w:szCs w:val="32"/>
        </w:rPr>
        <w:t>Taylor &amp; Francis,</w:t>
      </w:r>
      <w:r w:rsidR="00887D35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F1A43" w:rsidRPr="000A0C1B">
        <w:rPr>
          <w:rFonts w:ascii="TH SarabunPSK" w:hAnsi="TH SarabunPSK" w:cs="TH SarabunPSK"/>
          <w:sz w:val="32"/>
          <w:szCs w:val="32"/>
        </w:rPr>
        <w:t>Philadephia</w:t>
      </w:r>
      <w:proofErr w:type="spellEnd"/>
      <w:r w:rsidR="009F1A43" w:rsidRPr="000A0C1B">
        <w:rPr>
          <w:rFonts w:ascii="TH SarabunPSK" w:hAnsi="TH SarabunPSK" w:cs="TH SarabunPSK"/>
          <w:sz w:val="32"/>
          <w:szCs w:val="32"/>
          <w:cs/>
        </w:rPr>
        <w:t>.</w:t>
      </w:r>
    </w:p>
    <w:p w14:paraId="19B0F120" w14:textId="77777777" w:rsidR="003B5C85" w:rsidRPr="000A0C1B" w:rsidRDefault="003B5C85" w:rsidP="000155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[</w:t>
      </w:r>
      <w:r w:rsidRPr="000A0C1B">
        <w:rPr>
          <w:rFonts w:ascii="TH SarabunPSK" w:hAnsi="TH SarabunPSK" w:cs="TH SarabunPSK"/>
          <w:sz w:val="32"/>
          <w:szCs w:val="32"/>
        </w:rPr>
        <w:t>3</w:t>
      </w:r>
      <w:r w:rsidRPr="000A0C1B">
        <w:rPr>
          <w:rFonts w:ascii="TH SarabunPSK" w:hAnsi="TH SarabunPSK" w:cs="TH SarabunPSK"/>
          <w:sz w:val="32"/>
          <w:szCs w:val="32"/>
          <w:cs/>
        </w:rPr>
        <w:t>] วีกูล วีรานุวัติ และ กนกนาถ ชู</w:t>
      </w:r>
      <w:proofErr w:type="spellStart"/>
      <w:r w:rsidRPr="000A0C1B">
        <w:rPr>
          <w:rFonts w:ascii="TH SarabunPSK" w:hAnsi="TH SarabunPSK" w:cs="TH SarabunPSK"/>
          <w:sz w:val="32"/>
          <w:szCs w:val="32"/>
          <w:cs/>
        </w:rPr>
        <w:t>ปัญ</w:t>
      </w:r>
      <w:proofErr w:type="spellEnd"/>
      <w:r w:rsidRPr="000A0C1B">
        <w:rPr>
          <w:rFonts w:ascii="TH SarabunPSK" w:hAnsi="TH SarabunPSK" w:cs="TH SarabunPSK"/>
          <w:sz w:val="32"/>
          <w:szCs w:val="32"/>
          <w:cs/>
        </w:rPr>
        <w:t>ยา (2525). เคมีคลินิก, กรุงเทพฯ: โครงการตำรา</w:t>
      </w:r>
      <w:proofErr w:type="spellStart"/>
      <w:r w:rsidRPr="000A0C1B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0A0C1B">
        <w:rPr>
          <w:rFonts w:ascii="TH SarabunPSK" w:hAnsi="TH SarabunPSK" w:cs="TH SarabunPSK"/>
          <w:sz w:val="32"/>
          <w:szCs w:val="32"/>
          <w:cs/>
        </w:rPr>
        <w:t xml:space="preserve">ริราช </w:t>
      </w:r>
      <w:r w:rsidR="00131759" w:rsidRPr="000A0C1B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คณะแพทยศาสตร์ </w:t>
      </w:r>
      <w:proofErr w:type="spellStart"/>
      <w:r w:rsidRPr="000A0C1B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0A0C1B">
        <w:rPr>
          <w:rFonts w:ascii="TH SarabunPSK" w:hAnsi="TH SarabunPSK" w:cs="TH SarabunPSK"/>
          <w:sz w:val="32"/>
          <w:szCs w:val="32"/>
          <w:cs/>
        </w:rPr>
        <w:t xml:space="preserve">ริราชพยาบาล </w:t>
      </w:r>
    </w:p>
    <w:p w14:paraId="341F27AD" w14:textId="77777777" w:rsidR="006B125D" w:rsidRPr="000A0C1B" w:rsidRDefault="006B125D" w:rsidP="000155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41E387" w14:textId="77777777" w:rsidR="00F1631F" w:rsidRPr="000A0C1B" w:rsidRDefault="00400C0A" w:rsidP="000155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เว็บไซต์</w:t>
      </w:r>
    </w:p>
    <w:p w14:paraId="3CC2770D" w14:textId="40B0CAFA" w:rsidR="000E573D" w:rsidRPr="000A45DB" w:rsidRDefault="003B5243" w:rsidP="00015574">
      <w:pPr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0A45DB">
        <w:rPr>
          <w:rFonts w:ascii="TH SarabunPSK" w:hAnsi="TH SarabunPSK" w:cs="TH SarabunPSK"/>
          <w:spacing w:val="10"/>
          <w:sz w:val="32"/>
          <w:szCs w:val="32"/>
        </w:rPr>
        <w:t>[</w:t>
      </w:r>
      <w:proofErr w:type="gramStart"/>
      <w:r w:rsidR="002760FB" w:rsidRPr="000A45DB">
        <w:rPr>
          <w:rFonts w:ascii="TH SarabunPSK" w:hAnsi="TH SarabunPSK" w:cs="TH SarabunPSK"/>
          <w:spacing w:val="10"/>
          <w:sz w:val="32"/>
          <w:szCs w:val="32"/>
        </w:rPr>
        <w:t>1</w:t>
      </w:r>
      <w:r w:rsidRPr="000A45DB">
        <w:rPr>
          <w:rFonts w:ascii="TH SarabunPSK" w:hAnsi="TH SarabunPSK" w:cs="TH SarabunPSK"/>
          <w:spacing w:val="10"/>
          <w:sz w:val="32"/>
          <w:szCs w:val="32"/>
          <w:cs/>
        </w:rPr>
        <w:t>]</w:t>
      </w:r>
      <w:r w:rsidR="000E573D" w:rsidRPr="000A45DB">
        <w:rPr>
          <w:rFonts w:ascii="TH SarabunPSK" w:hAnsi="TH SarabunPSK" w:cs="TH SarabunPSK"/>
          <w:spacing w:val="10"/>
          <w:sz w:val="32"/>
          <w:szCs w:val="32"/>
        </w:rPr>
        <w:t>Department</w:t>
      </w:r>
      <w:proofErr w:type="gramEnd"/>
      <w:r w:rsidR="000E573D" w:rsidRPr="000A45DB">
        <w:rPr>
          <w:rFonts w:ascii="TH SarabunPSK" w:hAnsi="TH SarabunPSK" w:cs="TH SarabunPSK"/>
          <w:spacing w:val="10"/>
          <w:sz w:val="32"/>
          <w:szCs w:val="32"/>
        </w:rPr>
        <w:t xml:space="preserve"> of Alternative Energy Development and Efficiency, Ministry of Energy, Thailand</w:t>
      </w:r>
      <w:r w:rsidR="002760FB" w:rsidRPr="000A45DB">
        <w:rPr>
          <w:rFonts w:ascii="TH SarabunPSK" w:hAnsi="TH SarabunPSK" w:cs="TH SarabunPSK"/>
          <w:spacing w:val="10"/>
          <w:sz w:val="32"/>
          <w:szCs w:val="32"/>
          <w:cs/>
        </w:rPr>
        <w:t xml:space="preserve"> (</w:t>
      </w:r>
      <w:r w:rsidR="002760FB" w:rsidRPr="000A45DB">
        <w:rPr>
          <w:rFonts w:ascii="TH SarabunPSK" w:hAnsi="TH SarabunPSK" w:cs="TH SarabunPSK"/>
          <w:spacing w:val="10"/>
          <w:sz w:val="32"/>
          <w:szCs w:val="32"/>
        </w:rPr>
        <w:t>2004</w:t>
      </w:r>
      <w:r w:rsidR="002760FB" w:rsidRPr="000A45DB">
        <w:rPr>
          <w:rFonts w:ascii="TH SarabunPSK" w:hAnsi="TH SarabunPSK" w:cs="TH SarabunPSK"/>
          <w:spacing w:val="10"/>
          <w:sz w:val="32"/>
          <w:szCs w:val="32"/>
          <w:cs/>
        </w:rPr>
        <w:t xml:space="preserve">). </w:t>
      </w:r>
      <w:r w:rsidR="000E573D" w:rsidRPr="000A45DB">
        <w:rPr>
          <w:rFonts w:ascii="TH SarabunPSK" w:hAnsi="TH SarabunPSK" w:cs="TH SarabunPSK"/>
          <w:i/>
          <w:iCs/>
          <w:spacing w:val="10"/>
          <w:sz w:val="32"/>
          <w:szCs w:val="32"/>
        </w:rPr>
        <w:t>Statistic Data</w:t>
      </w:r>
      <w:r w:rsidR="002760FB" w:rsidRPr="000A45DB">
        <w:rPr>
          <w:rFonts w:ascii="TH SarabunPSK" w:hAnsi="TH SarabunPSK" w:cs="TH SarabunPSK"/>
          <w:spacing w:val="10"/>
          <w:sz w:val="32"/>
          <w:szCs w:val="32"/>
        </w:rPr>
        <w:t>,</w:t>
      </w:r>
      <w:r w:rsidR="000E573D" w:rsidRPr="000A45DB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="00CE463D" w:rsidRPr="000A45DB">
        <w:rPr>
          <w:rFonts w:ascii="TH SarabunPSK" w:hAnsi="TH SarabunPSK" w:cs="TH SarabunPSK"/>
          <w:spacing w:val="10"/>
          <w:sz w:val="32"/>
          <w:szCs w:val="32"/>
        </w:rPr>
        <w:t>URL</w:t>
      </w:r>
      <w:r w:rsidR="000E573D" w:rsidRPr="000A45DB">
        <w:rPr>
          <w:rFonts w:ascii="TH SarabunPSK" w:hAnsi="TH SarabunPSK" w:cs="TH SarabunPSK"/>
          <w:spacing w:val="10"/>
          <w:sz w:val="32"/>
          <w:szCs w:val="32"/>
          <w:cs/>
        </w:rPr>
        <w:t>:</w:t>
      </w:r>
      <w:r w:rsidR="002760FB" w:rsidRPr="000A45DB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hyperlink r:id="rId27" w:history="1">
        <w:r w:rsidR="002760FB"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</w:rPr>
          <w:t>http</w:t>
        </w:r>
        <w:r w:rsidR="002760FB"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  <w:cs/>
          </w:rPr>
          <w:t>://</w:t>
        </w:r>
        <w:r w:rsidR="002760FB"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</w:rPr>
          <w:t>www</w:t>
        </w:r>
        <w:r w:rsidR="002760FB"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  <w:cs/>
          </w:rPr>
          <w:t>.</w:t>
        </w:r>
        <w:proofErr w:type="spellStart"/>
        <w:r w:rsidR="002760FB"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</w:rPr>
          <w:t>dede</w:t>
        </w:r>
        <w:proofErr w:type="spellEnd"/>
        <w:r w:rsidR="002760FB"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  <w:cs/>
          </w:rPr>
          <w:t>.</w:t>
        </w:r>
        <w:r w:rsidR="002760FB"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</w:rPr>
          <w:t>go</w:t>
        </w:r>
        <w:r w:rsidR="002760FB"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  <w:cs/>
          </w:rPr>
          <w:t>.</w:t>
        </w:r>
        <w:proofErr w:type="spellStart"/>
        <w:r w:rsidR="002760FB"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</w:rPr>
          <w:t>th</w:t>
        </w:r>
        <w:proofErr w:type="spellEnd"/>
      </w:hyperlink>
      <w:r w:rsidR="00CE463D" w:rsidRPr="000A45DB">
        <w:rPr>
          <w:rFonts w:ascii="TH SarabunPSK" w:hAnsi="TH SarabunPSK" w:cs="TH SarabunPSK"/>
          <w:spacing w:val="10"/>
          <w:sz w:val="32"/>
          <w:szCs w:val="32"/>
        </w:rPr>
        <w:t>, access on 24</w:t>
      </w:r>
      <w:r w:rsidR="00CE463D" w:rsidRPr="000A45DB">
        <w:rPr>
          <w:rFonts w:ascii="TH SarabunPSK" w:hAnsi="TH SarabunPSK" w:cs="TH SarabunPSK"/>
          <w:spacing w:val="10"/>
          <w:sz w:val="32"/>
          <w:szCs w:val="32"/>
          <w:cs/>
        </w:rPr>
        <w:t>/</w:t>
      </w:r>
      <w:r w:rsidR="00CE463D" w:rsidRPr="000A45DB">
        <w:rPr>
          <w:rFonts w:ascii="TH SarabunPSK" w:hAnsi="TH SarabunPSK" w:cs="TH SarabunPSK"/>
          <w:spacing w:val="10"/>
          <w:sz w:val="32"/>
          <w:szCs w:val="32"/>
        </w:rPr>
        <w:t>04</w:t>
      </w:r>
      <w:r w:rsidR="00CE463D" w:rsidRPr="000A45DB">
        <w:rPr>
          <w:rFonts w:ascii="TH SarabunPSK" w:hAnsi="TH SarabunPSK" w:cs="TH SarabunPSK"/>
          <w:spacing w:val="10"/>
          <w:sz w:val="32"/>
          <w:szCs w:val="32"/>
          <w:cs/>
        </w:rPr>
        <w:t>/</w:t>
      </w:r>
      <w:r w:rsidR="00CE463D" w:rsidRPr="000A45DB">
        <w:rPr>
          <w:rFonts w:ascii="TH SarabunPSK" w:hAnsi="TH SarabunPSK" w:cs="TH SarabunPSK"/>
          <w:spacing w:val="10"/>
          <w:sz w:val="32"/>
          <w:szCs w:val="32"/>
        </w:rPr>
        <w:t>2010</w:t>
      </w:r>
      <w:r w:rsidR="00CE463D" w:rsidRPr="000A45DB">
        <w:rPr>
          <w:rFonts w:ascii="TH SarabunPSK" w:hAnsi="TH SarabunPSK" w:cs="TH SarabunPSK"/>
          <w:spacing w:val="10"/>
          <w:sz w:val="32"/>
          <w:szCs w:val="32"/>
          <w:cs/>
        </w:rPr>
        <w:t>.</w:t>
      </w:r>
    </w:p>
    <w:p w14:paraId="33013DB7" w14:textId="02724926" w:rsidR="002760FB" w:rsidRPr="000A45DB" w:rsidRDefault="002760FB" w:rsidP="00015574">
      <w:pPr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0A45DB">
        <w:rPr>
          <w:rFonts w:ascii="TH SarabunPSK" w:hAnsi="TH SarabunPSK" w:cs="TH SarabunPSK"/>
          <w:spacing w:val="10"/>
          <w:sz w:val="32"/>
          <w:szCs w:val="32"/>
          <w:cs/>
        </w:rPr>
        <w:t>[</w:t>
      </w:r>
      <w:r w:rsidRPr="000A45DB">
        <w:rPr>
          <w:rFonts w:ascii="TH SarabunPSK" w:hAnsi="TH SarabunPSK" w:cs="TH SarabunPSK"/>
          <w:spacing w:val="10"/>
          <w:sz w:val="32"/>
          <w:szCs w:val="32"/>
        </w:rPr>
        <w:t>2</w:t>
      </w:r>
      <w:r w:rsidRPr="000A45DB">
        <w:rPr>
          <w:rFonts w:ascii="TH SarabunPSK" w:hAnsi="TH SarabunPSK" w:cs="TH SarabunPSK"/>
          <w:spacing w:val="10"/>
          <w:sz w:val="32"/>
          <w:szCs w:val="32"/>
          <w:cs/>
        </w:rPr>
        <w:t xml:space="preserve">] </w:t>
      </w:r>
      <w:proofErr w:type="spellStart"/>
      <w:r w:rsidRPr="000A45DB">
        <w:rPr>
          <w:rFonts w:ascii="TH SarabunPSK" w:hAnsi="TH SarabunPSK" w:cs="TH SarabunPSK"/>
          <w:spacing w:val="10"/>
          <w:sz w:val="32"/>
          <w:szCs w:val="32"/>
        </w:rPr>
        <w:t>Spath</w:t>
      </w:r>
      <w:proofErr w:type="spellEnd"/>
      <w:r w:rsidRPr="000A45DB">
        <w:rPr>
          <w:rFonts w:ascii="TH SarabunPSK" w:hAnsi="TH SarabunPSK" w:cs="TH SarabunPSK"/>
          <w:spacing w:val="10"/>
          <w:sz w:val="32"/>
          <w:szCs w:val="32"/>
        </w:rPr>
        <w:t>, P</w:t>
      </w:r>
      <w:r w:rsidRPr="000A45DB">
        <w:rPr>
          <w:rFonts w:ascii="TH SarabunPSK" w:hAnsi="TH SarabunPSK" w:cs="TH SarabunPSK"/>
          <w:spacing w:val="10"/>
          <w:sz w:val="32"/>
          <w:szCs w:val="32"/>
          <w:cs/>
        </w:rPr>
        <w:t>.</w:t>
      </w:r>
      <w:r w:rsidRPr="000A45DB">
        <w:rPr>
          <w:rFonts w:ascii="TH SarabunPSK" w:hAnsi="TH SarabunPSK" w:cs="TH SarabunPSK"/>
          <w:spacing w:val="10"/>
          <w:sz w:val="32"/>
          <w:szCs w:val="32"/>
        </w:rPr>
        <w:t>L</w:t>
      </w:r>
      <w:r w:rsidRPr="000A45DB">
        <w:rPr>
          <w:rFonts w:ascii="TH SarabunPSK" w:hAnsi="TH SarabunPSK" w:cs="TH SarabunPSK"/>
          <w:spacing w:val="10"/>
          <w:sz w:val="32"/>
          <w:szCs w:val="32"/>
          <w:cs/>
        </w:rPr>
        <w:t xml:space="preserve">. </w:t>
      </w:r>
      <w:r w:rsidRPr="000A45DB">
        <w:rPr>
          <w:rFonts w:ascii="TH SarabunPSK" w:hAnsi="TH SarabunPSK" w:cs="TH SarabunPSK"/>
          <w:spacing w:val="10"/>
          <w:sz w:val="32"/>
          <w:szCs w:val="32"/>
        </w:rPr>
        <w:t>and Mann, M</w:t>
      </w:r>
      <w:r w:rsidRPr="000A45DB">
        <w:rPr>
          <w:rFonts w:ascii="TH SarabunPSK" w:hAnsi="TH SarabunPSK" w:cs="TH SarabunPSK"/>
          <w:spacing w:val="10"/>
          <w:sz w:val="32"/>
          <w:szCs w:val="32"/>
          <w:cs/>
        </w:rPr>
        <w:t>.</w:t>
      </w:r>
      <w:r w:rsidRPr="000A45DB">
        <w:rPr>
          <w:rFonts w:ascii="TH SarabunPSK" w:hAnsi="TH SarabunPSK" w:cs="TH SarabunPSK"/>
          <w:spacing w:val="10"/>
          <w:sz w:val="32"/>
          <w:szCs w:val="32"/>
        </w:rPr>
        <w:t>K</w:t>
      </w:r>
      <w:r w:rsidRPr="000A45DB">
        <w:rPr>
          <w:rFonts w:ascii="TH SarabunPSK" w:hAnsi="TH SarabunPSK" w:cs="TH SarabunPSK"/>
          <w:spacing w:val="10"/>
          <w:sz w:val="32"/>
          <w:szCs w:val="32"/>
          <w:cs/>
        </w:rPr>
        <w:t>. (</w:t>
      </w:r>
      <w:r w:rsidRPr="000A45DB">
        <w:rPr>
          <w:rFonts w:ascii="TH SarabunPSK" w:hAnsi="TH SarabunPSK" w:cs="TH SarabunPSK"/>
          <w:spacing w:val="10"/>
          <w:sz w:val="32"/>
          <w:szCs w:val="32"/>
        </w:rPr>
        <w:t>2002</w:t>
      </w:r>
      <w:r w:rsidRPr="000A45DB">
        <w:rPr>
          <w:rFonts w:ascii="TH SarabunPSK" w:hAnsi="TH SarabunPSK" w:cs="TH SarabunPSK"/>
          <w:spacing w:val="10"/>
          <w:sz w:val="32"/>
          <w:szCs w:val="32"/>
          <w:cs/>
        </w:rPr>
        <w:t>)</w:t>
      </w:r>
      <w:r w:rsidR="00172680" w:rsidRPr="000A45DB">
        <w:rPr>
          <w:rFonts w:ascii="TH SarabunPSK" w:hAnsi="TH SarabunPSK" w:cs="TH SarabunPSK"/>
          <w:spacing w:val="10"/>
          <w:sz w:val="32"/>
          <w:szCs w:val="32"/>
          <w:cs/>
        </w:rPr>
        <w:t>.</w:t>
      </w:r>
      <w:r w:rsidRPr="000A45DB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Pr="000A45DB">
        <w:rPr>
          <w:rFonts w:ascii="TH SarabunPSK" w:hAnsi="TH SarabunPSK" w:cs="TH SarabunPSK"/>
          <w:i/>
          <w:iCs/>
          <w:spacing w:val="10"/>
          <w:sz w:val="32"/>
          <w:szCs w:val="32"/>
        </w:rPr>
        <w:t>Life Cycle Assessment of a Natural Gas Combined</w:t>
      </w:r>
      <w:r w:rsidRPr="000A45DB">
        <w:rPr>
          <w:rFonts w:ascii="TH SarabunPSK" w:hAnsi="TH SarabunPSK" w:cs="TH SarabunPSK"/>
          <w:i/>
          <w:iCs/>
          <w:spacing w:val="10"/>
          <w:sz w:val="32"/>
          <w:szCs w:val="32"/>
          <w:cs/>
        </w:rPr>
        <w:t>–</w:t>
      </w:r>
      <w:r w:rsidRPr="000A45DB">
        <w:rPr>
          <w:rFonts w:ascii="TH SarabunPSK" w:hAnsi="TH SarabunPSK" w:cs="TH SarabunPSK"/>
          <w:i/>
          <w:iCs/>
          <w:spacing w:val="10"/>
          <w:sz w:val="32"/>
          <w:szCs w:val="32"/>
        </w:rPr>
        <w:t>Cycle Power Generation System</w:t>
      </w:r>
      <w:r w:rsidRPr="000A45DB">
        <w:rPr>
          <w:rFonts w:ascii="TH SarabunPSK" w:hAnsi="TH SarabunPSK" w:cs="TH SarabunPSK"/>
          <w:spacing w:val="10"/>
          <w:sz w:val="32"/>
          <w:szCs w:val="32"/>
        </w:rPr>
        <w:t>, NREL</w:t>
      </w:r>
      <w:r w:rsidRPr="000A45DB">
        <w:rPr>
          <w:rFonts w:ascii="TH SarabunPSK" w:hAnsi="TH SarabunPSK" w:cs="TH SarabunPSK"/>
          <w:spacing w:val="10"/>
          <w:sz w:val="32"/>
          <w:szCs w:val="32"/>
          <w:cs/>
        </w:rPr>
        <w:t>/</w:t>
      </w:r>
      <w:r w:rsidRPr="000A45DB">
        <w:rPr>
          <w:rFonts w:ascii="TH SarabunPSK" w:hAnsi="TH SarabunPSK" w:cs="TH SarabunPSK"/>
          <w:spacing w:val="10"/>
          <w:sz w:val="32"/>
          <w:szCs w:val="32"/>
        </w:rPr>
        <w:t>TP</w:t>
      </w:r>
      <w:r w:rsidRPr="000A45DB">
        <w:rPr>
          <w:rFonts w:ascii="TH SarabunPSK" w:hAnsi="TH SarabunPSK" w:cs="TH SarabunPSK"/>
          <w:spacing w:val="10"/>
          <w:sz w:val="32"/>
          <w:szCs w:val="32"/>
          <w:cs/>
        </w:rPr>
        <w:t>-</w:t>
      </w:r>
      <w:r w:rsidRPr="000A45DB">
        <w:rPr>
          <w:rFonts w:ascii="TH SarabunPSK" w:hAnsi="TH SarabunPSK" w:cs="TH SarabunPSK"/>
          <w:spacing w:val="10"/>
          <w:sz w:val="32"/>
          <w:szCs w:val="32"/>
        </w:rPr>
        <w:t>570</w:t>
      </w:r>
      <w:r w:rsidRPr="000A45DB">
        <w:rPr>
          <w:rFonts w:ascii="TH SarabunPSK" w:hAnsi="TH SarabunPSK" w:cs="TH SarabunPSK"/>
          <w:spacing w:val="10"/>
          <w:sz w:val="32"/>
          <w:szCs w:val="32"/>
          <w:cs/>
        </w:rPr>
        <w:t>-</w:t>
      </w:r>
      <w:r w:rsidRPr="000A45DB">
        <w:rPr>
          <w:rFonts w:ascii="TH SarabunPSK" w:hAnsi="TH SarabunPSK" w:cs="TH SarabunPSK"/>
          <w:spacing w:val="10"/>
          <w:sz w:val="32"/>
          <w:szCs w:val="32"/>
        </w:rPr>
        <w:t>27715, Nation</w:t>
      </w:r>
      <w:r w:rsidR="000A45DB" w:rsidRPr="000A45DB">
        <w:rPr>
          <w:rFonts w:ascii="TH SarabunPSK" w:hAnsi="TH SarabunPSK" w:cs="TH SarabunPSK"/>
          <w:spacing w:val="10"/>
          <w:sz w:val="32"/>
          <w:szCs w:val="32"/>
        </w:rPr>
        <w:t xml:space="preserve">al Renewable Energy Laboratory, </w:t>
      </w:r>
      <w:r w:rsidRPr="000A45DB">
        <w:rPr>
          <w:rFonts w:ascii="TH SarabunPSK" w:hAnsi="TH SarabunPSK" w:cs="TH SarabunPSK"/>
          <w:spacing w:val="10"/>
          <w:sz w:val="32"/>
          <w:szCs w:val="32"/>
        </w:rPr>
        <w:t>Colorado, USA</w:t>
      </w:r>
      <w:r w:rsidR="00CE463D" w:rsidRPr="000A45DB">
        <w:rPr>
          <w:rFonts w:ascii="TH SarabunPSK" w:hAnsi="TH SarabunPSK" w:cs="TH SarabunPSK"/>
          <w:spacing w:val="10"/>
          <w:sz w:val="32"/>
          <w:szCs w:val="32"/>
        </w:rPr>
        <w:t>, URL</w:t>
      </w:r>
      <w:r w:rsidR="00CE463D" w:rsidRPr="000A45DB">
        <w:rPr>
          <w:rFonts w:ascii="TH SarabunPSK" w:hAnsi="TH SarabunPSK" w:cs="TH SarabunPSK"/>
          <w:spacing w:val="10"/>
          <w:sz w:val="32"/>
          <w:szCs w:val="32"/>
          <w:cs/>
        </w:rPr>
        <w:t>:</w:t>
      </w:r>
      <w:r w:rsidRPr="000A45DB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hyperlink r:id="rId28" w:history="1">
        <w:r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</w:rPr>
          <w:t>http</w:t>
        </w:r>
        <w:r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  <w:cs/>
          </w:rPr>
          <w:t>://</w:t>
        </w:r>
        <w:r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</w:rPr>
          <w:t>www</w:t>
        </w:r>
        <w:r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  <w:cs/>
          </w:rPr>
          <w:t>.</w:t>
        </w:r>
        <w:r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</w:rPr>
          <w:t>doe</w:t>
        </w:r>
        <w:r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  <w:cs/>
          </w:rPr>
          <w:t>.</w:t>
        </w:r>
        <w:r w:rsidRPr="000A45DB">
          <w:rPr>
            <w:rStyle w:val="a3"/>
            <w:rFonts w:ascii="TH SarabunPSK" w:hAnsi="TH SarabunPSK" w:cs="TH SarabunPSK"/>
            <w:color w:val="auto"/>
            <w:spacing w:val="10"/>
            <w:sz w:val="32"/>
            <w:szCs w:val="32"/>
            <w:u w:val="none"/>
          </w:rPr>
          <w:t>gov</w:t>
        </w:r>
      </w:hyperlink>
      <w:r w:rsidR="00CE463D" w:rsidRPr="000A45DB">
        <w:rPr>
          <w:rFonts w:ascii="TH SarabunPSK" w:hAnsi="TH SarabunPSK" w:cs="TH SarabunPSK"/>
          <w:spacing w:val="10"/>
          <w:sz w:val="32"/>
          <w:szCs w:val="32"/>
        </w:rPr>
        <w:t>, access on 24</w:t>
      </w:r>
      <w:r w:rsidR="00CE463D" w:rsidRPr="000A45DB">
        <w:rPr>
          <w:rFonts w:ascii="TH SarabunPSK" w:hAnsi="TH SarabunPSK" w:cs="TH SarabunPSK"/>
          <w:spacing w:val="10"/>
          <w:sz w:val="32"/>
          <w:szCs w:val="32"/>
          <w:cs/>
        </w:rPr>
        <w:t>/</w:t>
      </w:r>
      <w:r w:rsidR="00CE463D" w:rsidRPr="000A45DB">
        <w:rPr>
          <w:rFonts w:ascii="TH SarabunPSK" w:hAnsi="TH SarabunPSK" w:cs="TH SarabunPSK"/>
          <w:spacing w:val="10"/>
          <w:sz w:val="32"/>
          <w:szCs w:val="32"/>
        </w:rPr>
        <w:t>04</w:t>
      </w:r>
      <w:r w:rsidR="00CE463D" w:rsidRPr="000A45DB">
        <w:rPr>
          <w:rFonts w:ascii="TH SarabunPSK" w:hAnsi="TH SarabunPSK" w:cs="TH SarabunPSK"/>
          <w:spacing w:val="10"/>
          <w:sz w:val="32"/>
          <w:szCs w:val="32"/>
          <w:cs/>
        </w:rPr>
        <w:t>/</w:t>
      </w:r>
      <w:r w:rsidR="00CE463D" w:rsidRPr="000A45DB">
        <w:rPr>
          <w:rFonts w:ascii="TH SarabunPSK" w:hAnsi="TH SarabunPSK" w:cs="TH SarabunPSK"/>
          <w:spacing w:val="10"/>
          <w:sz w:val="32"/>
          <w:szCs w:val="32"/>
        </w:rPr>
        <w:t>2010</w:t>
      </w:r>
      <w:r w:rsidR="00CE463D" w:rsidRPr="000A45DB">
        <w:rPr>
          <w:rFonts w:ascii="TH SarabunPSK" w:hAnsi="TH SarabunPSK" w:cs="TH SarabunPSK"/>
          <w:spacing w:val="10"/>
          <w:sz w:val="32"/>
          <w:szCs w:val="32"/>
          <w:cs/>
        </w:rPr>
        <w:t>.</w:t>
      </w:r>
    </w:p>
    <w:p w14:paraId="51A96EA5" w14:textId="77777777" w:rsidR="006A6983" w:rsidRPr="00B52B81" w:rsidRDefault="003B5C85" w:rsidP="00015574">
      <w:pPr>
        <w:jc w:val="thaiDistribute"/>
        <w:rPr>
          <w:rFonts w:ascii="TH SarabunPSK" w:hAnsi="TH SarabunPSK" w:cs="TH SarabunPSK"/>
          <w:spacing w:val="16"/>
          <w:sz w:val="32"/>
          <w:szCs w:val="32"/>
        </w:rPr>
      </w:pPr>
      <w:r w:rsidRPr="00B52B81">
        <w:rPr>
          <w:rFonts w:ascii="TH SarabunPSK" w:hAnsi="TH SarabunPSK" w:cs="TH SarabunPSK"/>
          <w:spacing w:val="16"/>
          <w:sz w:val="32"/>
          <w:szCs w:val="32"/>
          <w:cs/>
        </w:rPr>
        <w:t>[</w:t>
      </w:r>
      <w:r w:rsidRPr="00B52B81">
        <w:rPr>
          <w:rFonts w:ascii="TH SarabunPSK" w:hAnsi="TH SarabunPSK" w:cs="TH SarabunPSK"/>
          <w:spacing w:val="16"/>
          <w:sz w:val="32"/>
          <w:szCs w:val="32"/>
        </w:rPr>
        <w:t>3</w:t>
      </w:r>
      <w:r w:rsidRPr="00B52B81">
        <w:rPr>
          <w:rFonts w:ascii="TH SarabunPSK" w:hAnsi="TH SarabunPSK" w:cs="TH SarabunPSK"/>
          <w:spacing w:val="16"/>
          <w:sz w:val="32"/>
          <w:szCs w:val="32"/>
          <w:cs/>
        </w:rPr>
        <w:t xml:space="preserve">] บริษัท ไอทีวี จำกัด (มหาชน) (2542). </w:t>
      </w:r>
      <w:r w:rsidRPr="00B52B81">
        <w:rPr>
          <w:rFonts w:ascii="TH SarabunPSK" w:hAnsi="TH SarabunPSK" w:cs="TH SarabunPSK"/>
          <w:i/>
          <w:iCs/>
          <w:spacing w:val="16"/>
          <w:sz w:val="32"/>
          <w:szCs w:val="32"/>
          <w:cs/>
        </w:rPr>
        <w:t>เรื่องราวของไอทีวี</w:t>
      </w:r>
      <w:r w:rsidRPr="00B52B81">
        <w:rPr>
          <w:rFonts w:ascii="TH SarabunPSK" w:hAnsi="TH SarabunPSK" w:cs="TH SarabunPSK"/>
          <w:spacing w:val="16"/>
          <w:sz w:val="32"/>
          <w:szCs w:val="32"/>
          <w:cs/>
        </w:rPr>
        <w:t xml:space="preserve">, [ระบบออนไลน์], แหล่งที่มา </w:t>
      </w:r>
      <w:hyperlink r:id="rId29" w:history="1">
        <w:r w:rsidR="00CE463D" w:rsidRPr="00B52B81">
          <w:rPr>
            <w:rStyle w:val="a3"/>
            <w:rFonts w:ascii="TH SarabunPSK" w:hAnsi="TH SarabunPSK" w:cs="TH SarabunPSK"/>
            <w:spacing w:val="16"/>
            <w:sz w:val="32"/>
            <w:szCs w:val="32"/>
          </w:rPr>
          <w:t>http</w:t>
        </w:r>
        <w:r w:rsidR="00CE463D" w:rsidRPr="00B52B81">
          <w:rPr>
            <w:rStyle w:val="a3"/>
            <w:rFonts w:ascii="TH SarabunPSK" w:hAnsi="TH SarabunPSK" w:cs="TH SarabunPSK"/>
            <w:spacing w:val="16"/>
            <w:sz w:val="32"/>
            <w:szCs w:val="32"/>
            <w:cs/>
          </w:rPr>
          <w:t>://</w:t>
        </w:r>
        <w:r w:rsidR="00CE463D" w:rsidRPr="00B52B81">
          <w:rPr>
            <w:rStyle w:val="a3"/>
            <w:rFonts w:ascii="TH SarabunPSK" w:hAnsi="TH SarabunPSK" w:cs="TH SarabunPSK"/>
            <w:spacing w:val="16"/>
            <w:sz w:val="32"/>
            <w:szCs w:val="32"/>
          </w:rPr>
          <w:t>www</w:t>
        </w:r>
        <w:r w:rsidR="00CE463D" w:rsidRPr="00B52B81">
          <w:rPr>
            <w:rStyle w:val="a3"/>
            <w:rFonts w:ascii="TH SarabunPSK" w:hAnsi="TH SarabunPSK" w:cs="TH SarabunPSK"/>
            <w:spacing w:val="16"/>
            <w:sz w:val="32"/>
            <w:szCs w:val="32"/>
            <w:cs/>
          </w:rPr>
          <w:t>.</w:t>
        </w:r>
        <w:proofErr w:type="spellStart"/>
        <w:r w:rsidR="00CE463D" w:rsidRPr="00B52B81">
          <w:rPr>
            <w:rStyle w:val="a3"/>
            <w:rFonts w:ascii="TH SarabunPSK" w:hAnsi="TH SarabunPSK" w:cs="TH SarabunPSK"/>
            <w:spacing w:val="16"/>
            <w:sz w:val="32"/>
            <w:szCs w:val="32"/>
          </w:rPr>
          <w:t>itv</w:t>
        </w:r>
        <w:proofErr w:type="spellEnd"/>
        <w:r w:rsidR="00CE463D" w:rsidRPr="00B52B81">
          <w:rPr>
            <w:rStyle w:val="a3"/>
            <w:rFonts w:ascii="TH SarabunPSK" w:hAnsi="TH SarabunPSK" w:cs="TH SarabunPSK"/>
            <w:spacing w:val="16"/>
            <w:sz w:val="32"/>
            <w:szCs w:val="32"/>
            <w:cs/>
          </w:rPr>
          <w:t>.</w:t>
        </w:r>
        <w:r w:rsidR="00CE463D" w:rsidRPr="00B52B81">
          <w:rPr>
            <w:rStyle w:val="a3"/>
            <w:rFonts w:ascii="TH SarabunPSK" w:hAnsi="TH SarabunPSK" w:cs="TH SarabunPSK"/>
            <w:spacing w:val="16"/>
            <w:sz w:val="32"/>
            <w:szCs w:val="32"/>
          </w:rPr>
          <w:t>co</w:t>
        </w:r>
        <w:r w:rsidR="00CE463D" w:rsidRPr="00B52B81">
          <w:rPr>
            <w:rStyle w:val="a3"/>
            <w:rFonts w:ascii="TH SarabunPSK" w:hAnsi="TH SarabunPSK" w:cs="TH SarabunPSK"/>
            <w:spacing w:val="16"/>
            <w:sz w:val="32"/>
            <w:szCs w:val="32"/>
            <w:cs/>
          </w:rPr>
          <w:t>.</w:t>
        </w:r>
        <w:proofErr w:type="spellStart"/>
        <w:r w:rsidR="00CE463D" w:rsidRPr="00B52B81">
          <w:rPr>
            <w:rStyle w:val="a3"/>
            <w:rFonts w:ascii="TH SarabunPSK" w:hAnsi="TH SarabunPSK" w:cs="TH SarabunPSK"/>
            <w:spacing w:val="16"/>
            <w:sz w:val="32"/>
            <w:szCs w:val="32"/>
          </w:rPr>
          <w:t>th</w:t>
        </w:r>
        <w:proofErr w:type="spellEnd"/>
      </w:hyperlink>
      <w:r w:rsidR="00CE463D" w:rsidRPr="00B52B81">
        <w:rPr>
          <w:rFonts w:ascii="TH SarabunPSK" w:hAnsi="TH SarabunPSK" w:cs="TH SarabunPSK"/>
          <w:spacing w:val="16"/>
          <w:sz w:val="32"/>
          <w:szCs w:val="32"/>
        </w:rPr>
        <w:t xml:space="preserve">, </w:t>
      </w:r>
      <w:r w:rsidR="00CE463D" w:rsidRPr="00B52B81">
        <w:rPr>
          <w:rFonts w:ascii="TH SarabunPSK" w:hAnsi="TH SarabunPSK" w:cs="TH SarabunPSK"/>
          <w:spacing w:val="16"/>
          <w:sz w:val="32"/>
          <w:szCs w:val="32"/>
          <w:cs/>
        </w:rPr>
        <w:t>เข้าดูเมื่อวันที่</w:t>
      </w:r>
      <w:r w:rsidR="00407AC7" w:rsidRPr="00B52B81">
        <w:rPr>
          <w:rFonts w:ascii="TH SarabunPSK" w:hAnsi="TH SarabunPSK" w:cs="TH SarabunPSK"/>
          <w:spacing w:val="16"/>
          <w:sz w:val="32"/>
          <w:szCs w:val="32"/>
        </w:rPr>
        <w:t xml:space="preserve"> 24</w:t>
      </w:r>
      <w:r w:rsidR="00407AC7" w:rsidRPr="00B52B81">
        <w:rPr>
          <w:rFonts w:ascii="TH SarabunPSK" w:hAnsi="TH SarabunPSK" w:cs="TH SarabunPSK"/>
          <w:spacing w:val="16"/>
          <w:sz w:val="32"/>
          <w:szCs w:val="32"/>
          <w:cs/>
        </w:rPr>
        <w:t>/</w:t>
      </w:r>
      <w:r w:rsidR="00407AC7" w:rsidRPr="00B52B81">
        <w:rPr>
          <w:rFonts w:ascii="TH SarabunPSK" w:hAnsi="TH SarabunPSK" w:cs="TH SarabunPSK"/>
          <w:spacing w:val="16"/>
          <w:sz w:val="32"/>
          <w:szCs w:val="32"/>
        </w:rPr>
        <w:t>04</w:t>
      </w:r>
      <w:r w:rsidR="00407AC7" w:rsidRPr="00B52B81">
        <w:rPr>
          <w:rFonts w:ascii="TH SarabunPSK" w:hAnsi="TH SarabunPSK" w:cs="TH SarabunPSK"/>
          <w:spacing w:val="16"/>
          <w:sz w:val="32"/>
          <w:szCs w:val="32"/>
          <w:cs/>
        </w:rPr>
        <w:t>/</w:t>
      </w:r>
      <w:r w:rsidR="00407AC7" w:rsidRPr="00B52B81">
        <w:rPr>
          <w:rFonts w:ascii="TH SarabunPSK" w:hAnsi="TH SarabunPSK" w:cs="TH SarabunPSK"/>
          <w:spacing w:val="16"/>
          <w:sz w:val="32"/>
          <w:szCs w:val="32"/>
        </w:rPr>
        <w:t>2553</w:t>
      </w:r>
      <w:r w:rsidR="00CE463D" w:rsidRPr="00B52B81">
        <w:rPr>
          <w:rFonts w:ascii="TH SarabunPSK" w:hAnsi="TH SarabunPSK" w:cs="TH SarabunPSK"/>
          <w:spacing w:val="16"/>
          <w:sz w:val="32"/>
          <w:szCs w:val="32"/>
          <w:cs/>
        </w:rPr>
        <w:t>.</w:t>
      </w:r>
    </w:p>
    <w:p w14:paraId="6C068F9F" w14:textId="77777777" w:rsidR="009C75F8" w:rsidRPr="000A0C1B" w:rsidRDefault="009C75F8" w:rsidP="0001557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C0C53D" w14:textId="77777777" w:rsidR="00CB0C89" w:rsidRPr="000A0C1B" w:rsidRDefault="00CB0C89" w:rsidP="00015574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การตรวจสอบก่อนการส่งบทความ</w:t>
      </w:r>
    </w:p>
    <w:p w14:paraId="485BA660" w14:textId="77777777" w:rsidR="009359DB" w:rsidRPr="000A0C1B" w:rsidRDefault="00A366C3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>ผู้ที่ส่งบทความต้องส่ง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ทั้งในรูปแบบของ </w:t>
      </w:r>
      <w:r w:rsidRPr="000A0C1B">
        <w:rPr>
          <w:rFonts w:ascii="TH SarabunPSK" w:hAnsi="TH SarabunPSK" w:cs="TH SarabunPSK"/>
          <w:sz w:val="32"/>
          <w:szCs w:val="32"/>
        </w:rPr>
        <w:t>MS Word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A0C1B">
        <w:rPr>
          <w:rFonts w:ascii="TH SarabunPSK" w:hAnsi="TH SarabunPSK" w:cs="TH SarabunPSK"/>
          <w:sz w:val="32"/>
          <w:szCs w:val="32"/>
        </w:rPr>
        <w:t>P</w:t>
      </w:r>
      <w:r w:rsidR="00357A57" w:rsidRPr="000A0C1B">
        <w:rPr>
          <w:rFonts w:ascii="TH SarabunPSK" w:hAnsi="TH SarabunPSK" w:cs="TH SarabunPSK"/>
          <w:sz w:val="32"/>
          <w:szCs w:val="32"/>
        </w:rPr>
        <w:t>DF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>ขอความกรุณาผู้เขียน</w:t>
      </w:r>
      <w:r w:rsidR="00FA2A21" w:rsidRPr="000A0C1B">
        <w:rPr>
          <w:rFonts w:ascii="TH SarabunPSK" w:hAnsi="TH SarabunPSK" w:cs="TH SarabunPSK"/>
          <w:sz w:val="32"/>
          <w:szCs w:val="32"/>
          <w:cs/>
        </w:rPr>
        <w:t>บทความ</w:t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>ทำการ</w:t>
      </w:r>
      <w:r w:rsidR="00FA2A21" w:rsidRPr="000A0C1B">
        <w:rPr>
          <w:rFonts w:ascii="TH SarabunPSK" w:hAnsi="TH SarabunPSK" w:cs="TH SarabunPSK"/>
          <w:sz w:val="32"/>
          <w:szCs w:val="32"/>
          <w:cs/>
        </w:rPr>
        <w:t>ทดสอบ</w:t>
      </w:r>
      <w:r w:rsidR="00357A57" w:rsidRPr="000A0C1B">
        <w:rPr>
          <w:rFonts w:ascii="TH SarabunPSK" w:hAnsi="TH SarabunPSK" w:cs="TH SarabunPSK"/>
          <w:sz w:val="32"/>
          <w:szCs w:val="32"/>
          <w:cs/>
        </w:rPr>
        <w:t xml:space="preserve"> พิมพ์</w:t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>บทความจากไฟล์</w:t>
      </w:r>
      <w:r w:rsidR="00FA2A21" w:rsidRPr="000A0C1B">
        <w:rPr>
          <w:rFonts w:ascii="TH SarabunPSK" w:hAnsi="TH SarabunPSK" w:cs="TH SarabunPSK"/>
          <w:sz w:val="32"/>
          <w:szCs w:val="32"/>
          <w:cs/>
        </w:rPr>
        <w:t>ที่ท่านจะทำการจัดส่งพร้อม</w:t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>ตรวจเช็คความสมบูรณ์ของไฟล์ ความสมบูรณ์</w:t>
      </w:r>
      <w:r w:rsidR="00FA2A21" w:rsidRPr="000A0C1B">
        <w:rPr>
          <w:rFonts w:ascii="TH SarabunPSK" w:hAnsi="TH SarabunPSK" w:cs="TH SarabunPSK"/>
          <w:sz w:val="32"/>
          <w:szCs w:val="32"/>
          <w:cs/>
        </w:rPr>
        <w:t>ของเนื้อหารวมถึง</w:t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>ความชัดเจนของตัวหนังสือ</w:t>
      </w:r>
      <w:r w:rsidR="00FA2A21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>รูปภาพ ตาราง และสมการก่อนที่</w:t>
      </w:r>
      <w:r w:rsidR="00FA2A21" w:rsidRPr="000A0C1B">
        <w:rPr>
          <w:rFonts w:ascii="TH SarabunPSK" w:hAnsi="TH SarabunPSK" w:cs="TH SarabunPSK"/>
          <w:sz w:val="32"/>
          <w:szCs w:val="32"/>
          <w:cs/>
        </w:rPr>
        <w:t>จะ</w:t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>ส่งไฟล์ให้กับ</w:t>
      </w:r>
      <w:r w:rsidR="00FA2A21" w:rsidRPr="000A0C1B">
        <w:rPr>
          <w:rFonts w:ascii="TH SarabunPSK" w:hAnsi="TH SarabunPSK" w:cs="TH SarabunPSK"/>
          <w:sz w:val="32"/>
          <w:szCs w:val="32"/>
          <w:cs/>
        </w:rPr>
        <w:t>ผู้จัดงาน</w:t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2A21" w:rsidRPr="000A0C1B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BE1679" w:rsidRPr="000A0C1B">
        <w:rPr>
          <w:rFonts w:ascii="TH SarabunPSK" w:hAnsi="TH SarabunPSK" w:cs="TH SarabunPSK"/>
          <w:sz w:val="32"/>
          <w:szCs w:val="32"/>
          <w:cs/>
        </w:rPr>
        <w:t xml:space="preserve">จะถือว่าความสมบูรณ์ของบทความเป็นความรับผิดชอบโดยตรงของผู้เขียนบทความและกรรมการขอสงวนสิทธิ์ในการไม่ตอบรับบทความที่ไม่สมบูรณ์ </w:t>
      </w:r>
    </w:p>
    <w:p w14:paraId="7F0A9C52" w14:textId="77777777" w:rsidR="005B08C4" w:rsidRPr="000A0C1B" w:rsidRDefault="005B08C4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5B08C4" w:rsidRPr="000A0C1B" w:rsidSect="006411CA">
      <w:type w:val="continuous"/>
      <w:pgSz w:w="11906" w:h="16838" w:code="9"/>
      <w:pgMar w:top="1807" w:right="1134" w:bottom="1134" w:left="1418" w:header="720" w:footer="1107" w:gutter="0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BF105" w14:textId="77777777" w:rsidR="006F797B" w:rsidRDefault="006F797B">
      <w:r>
        <w:separator/>
      </w:r>
    </w:p>
  </w:endnote>
  <w:endnote w:type="continuationSeparator" w:id="0">
    <w:p w14:paraId="683240CE" w14:textId="77777777" w:rsidR="006F797B" w:rsidRDefault="006F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FED6" w14:textId="77777777" w:rsidR="00FF1152" w:rsidRDefault="00FF1152">
    <w:pPr>
      <w:pStyle w:val="a9"/>
      <w:rPr>
        <w:rFonts w:ascii="TH SarabunPSK" w:eastAsia="Times New Roman" w:hAnsi="TH SarabunPSK" w:cs="TH SarabunPSK"/>
      </w:rPr>
    </w:pPr>
  </w:p>
  <w:p w14:paraId="3445649C" w14:textId="77777777" w:rsidR="00BB53A5" w:rsidRDefault="00740143">
    <w:pPr>
      <w:pStyle w:val="a9"/>
    </w:pPr>
    <w:r>
      <w:rPr>
        <w:rFonts w:ascii="TH SarabunPSK" w:eastAsia="Times New Roman" w:hAnsi="TH SarabunPSK" w:cs="TH SarabunPSK"/>
        <w:noProof/>
        <w:lang w:val="en-GB" w:eastAsia="en-GB"/>
      </w:rPr>
      <w:drawing>
        <wp:anchor distT="0" distB="165320" distL="123100" distR="122000" simplePos="0" relativeHeight="251658240" behindDoc="1" locked="0" layoutInCell="1" allowOverlap="1" wp14:anchorId="3CD5A9EB" wp14:editId="6BE46D37">
          <wp:simplePos x="0" y="0"/>
          <wp:positionH relativeFrom="column">
            <wp:posOffset>4916080</wp:posOffset>
          </wp:positionH>
          <wp:positionV relativeFrom="paragraph">
            <wp:posOffset>92075</wp:posOffset>
          </wp:positionV>
          <wp:extent cx="1589415" cy="507780"/>
          <wp:effectExtent l="19050" t="0" r="0" b="178435"/>
          <wp:wrapThrough wrapText="bothSides">
            <wp:wrapPolygon edited="0">
              <wp:start x="-259" y="0"/>
              <wp:lineTo x="-259" y="29196"/>
              <wp:lineTo x="21488" y="29196"/>
              <wp:lineTo x="21488" y="0"/>
              <wp:lineTo x="-259" y="0"/>
            </wp:wrapPolygon>
          </wp:wrapThrough>
          <wp:docPr id="21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รูปภาพ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5073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52" w:rsidRPr="00FF1152">
      <w:rPr>
        <w:rFonts w:ascii="TH SarabunPSK" w:eastAsia="Times New Roman" w:hAnsi="TH SarabunPSK" w:cs="TH SarabunPSK"/>
        <w:cs/>
      </w:rPr>
      <w:t>การประชุมวิชาการวิศวกรรมศาสตร์ วิทยาศาสตร์ เทคโนโลยี และสถาปัตยกรรมศาสตร์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B3D2" w14:textId="23B7E53B" w:rsidR="006F4265" w:rsidRPr="00F07217" w:rsidRDefault="006F4265" w:rsidP="006411CA">
    <w:pPr>
      <w:pStyle w:val="a9"/>
      <w:pBdr>
        <w:top w:val="thinThickSmallGap" w:sz="24" w:space="1" w:color="622423"/>
      </w:pBdr>
      <w:tabs>
        <w:tab w:val="clear" w:pos="4536"/>
        <w:tab w:val="clear" w:pos="9072"/>
        <w:tab w:val="right" w:pos="9354"/>
      </w:tabs>
      <w:jc w:val="right"/>
      <w:rPr>
        <w:rFonts w:ascii="TH SarabunPSK" w:eastAsia="Times New Roman" w:hAnsi="TH SarabunPSK" w:cs="TH SarabunPSK"/>
        <w:i/>
        <w:iCs/>
        <w:sz w:val="28"/>
        <w:lang w:val="en-US"/>
      </w:rPr>
    </w:pPr>
    <w:r w:rsidRPr="00F07217">
      <w:rPr>
        <w:rFonts w:ascii="TH SarabunPSK" w:eastAsia="Times New Roman" w:hAnsi="TH SarabunPSK" w:cs="TH SarabunPSK"/>
        <w:i/>
        <w:iCs/>
        <w:sz w:val="28"/>
        <w:cs/>
      </w:rPr>
      <w:t xml:space="preserve">การประชุมวิชาการวิศวกรรมศาสตร์ วิทยาศาสตร์ เทคโนโลยี และสถาปัตยกรรมศาสตร์  ครั้งที่ </w:t>
    </w:r>
    <w:r w:rsidRPr="00F07217">
      <w:rPr>
        <w:rFonts w:ascii="TH SarabunPSK" w:eastAsia="Times New Roman" w:hAnsi="TH SarabunPSK" w:cs="TH SarabunPSK" w:hint="cs"/>
        <w:i/>
        <w:iCs/>
        <w:sz w:val="28"/>
        <w:cs/>
      </w:rPr>
      <w:t>1</w:t>
    </w:r>
    <w:r w:rsidR="004D2545">
      <w:rPr>
        <w:rFonts w:ascii="TH SarabunPSK" w:eastAsia="Times New Roman" w:hAnsi="TH SarabunPSK" w:cs="TH SarabunPSK"/>
        <w:i/>
        <w:iCs/>
        <w:sz w:val="28"/>
        <w:lang w:val="en-US"/>
      </w:rPr>
      <w:t>3</w:t>
    </w:r>
  </w:p>
  <w:p w14:paraId="284906E8" w14:textId="59507B08" w:rsidR="006411CA" w:rsidRPr="00F07217" w:rsidRDefault="004D2545" w:rsidP="006411CA">
    <w:pPr>
      <w:tabs>
        <w:tab w:val="left" w:pos="426"/>
        <w:tab w:val="left" w:pos="2268"/>
      </w:tabs>
      <w:jc w:val="right"/>
      <w:rPr>
        <w:rFonts w:ascii="TH SarabunPSK" w:hAnsi="TH SarabunPSK" w:cs="TH SarabunPSK"/>
        <w:i/>
        <w:iCs/>
        <w:sz w:val="28"/>
      </w:rPr>
    </w:pPr>
    <w:r>
      <w:rPr>
        <w:rFonts w:ascii="TH SarabunPSK" w:eastAsia="Times New Roman" w:hAnsi="TH SarabunPSK" w:cs="TH SarabunPSK"/>
        <w:i/>
        <w:iCs/>
        <w:sz w:val="28"/>
      </w:rPr>
      <w:t>19</w:t>
    </w:r>
    <w:r w:rsidR="006411CA" w:rsidRPr="00F07217">
      <w:rPr>
        <w:rFonts w:ascii="TH SarabunPSK" w:eastAsia="Times New Roman" w:hAnsi="TH SarabunPSK" w:cs="TH SarabunPSK"/>
        <w:i/>
        <w:iCs/>
        <w:sz w:val="28"/>
      </w:rPr>
      <w:t xml:space="preserve"> </w:t>
    </w:r>
    <w:r>
      <w:rPr>
        <w:rFonts w:ascii="TH SarabunPSK" w:eastAsia="Times New Roman" w:hAnsi="TH SarabunPSK" w:cs="TH SarabunPSK" w:hint="cs"/>
        <w:i/>
        <w:iCs/>
        <w:sz w:val="28"/>
        <w:cs/>
      </w:rPr>
      <w:t>สิงหาคม 256</w:t>
    </w:r>
    <w:r>
      <w:rPr>
        <w:rFonts w:ascii="TH SarabunPSK" w:eastAsia="Times New Roman" w:hAnsi="TH SarabunPSK" w:cs="TH SarabunPSK"/>
        <w:i/>
        <w:iCs/>
        <w:sz w:val="28"/>
      </w:rPr>
      <w:t>5</w:t>
    </w:r>
    <w:r w:rsidR="006411CA" w:rsidRPr="00F07217">
      <w:rPr>
        <w:rFonts w:ascii="TH SarabunPSK" w:eastAsia="Times New Roman" w:hAnsi="TH SarabunPSK" w:cs="TH SarabunPSK" w:hint="cs"/>
        <w:i/>
        <w:iCs/>
        <w:sz w:val="28"/>
        <w:cs/>
      </w:rPr>
      <w:t xml:space="preserve"> ณ </w:t>
    </w:r>
    <w:r>
      <w:rPr>
        <w:rFonts w:ascii="TH SarabunPSK" w:hAnsi="TH SarabunPSK" w:cs="TH SarabunPSK"/>
        <w:i/>
        <w:iCs/>
        <w:sz w:val="28"/>
        <w:cs/>
      </w:rPr>
      <w:t>หอประชุมประภากรคอนเวน</w:t>
    </w:r>
    <w:proofErr w:type="spellStart"/>
    <w:r>
      <w:rPr>
        <w:rFonts w:ascii="TH SarabunPSK" w:hAnsi="TH SarabunPSK" w:cs="TH SarabunPSK"/>
        <w:i/>
        <w:iCs/>
        <w:sz w:val="28"/>
        <w:cs/>
      </w:rPr>
      <w:t>ชั่นฮ</w:t>
    </w:r>
    <w:r>
      <w:rPr>
        <w:rFonts w:ascii="TH SarabunPSK" w:hAnsi="TH SarabunPSK" w:cs="TH SarabunPSK" w:hint="cs"/>
        <w:i/>
        <w:iCs/>
        <w:sz w:val="28"/>
        <w:cs/>
      </w:rPr>
      <w:t>อ</w:t>
    </w:r>
    <w:r>
      <w:rPr>
        <w:rFonts w:ascii="TH SarabunPSK" w:hAnsi="TH SarabunPSK" w:cs="TH SarabunPSK"/>
        <w:i/>
        <w:iCs/>
        <w:sz w:val="28"/>
        <w:cs/>
      </w:rPr>
      <w:t>ลล</w:t>
    </w:r>
    <w:r>
      <w:rPr>
        <w:rFonts w:ascii="TH SarabunPSK" w:hAnsi="TH SarabunPSK" w:cs="TH SarabunPSK" w:hint="cs"/>
        <w:i/>
        <w:iCs/>
        <w:sz w:val="28"/>
        <w:cs/>
      </w:rPr>
      <w:t>์</w:t>
    </w:r>
    <w:proofErr w:type="spellEnd"/>
    <w:r>
      <w:rPr>
        <w:rFonts w:ascii="TH SarabunPSK" w:hAnsi="TH SarabunPSK" w:cs="TH SarabunPSK" w:hint="cs"/>
        <w:i/>
        <w:iCs/>
        <w:sz w:val="28"/>
        <w:cs/>
      </w:rPr>
      <w:t xml:space="preserve"> มหาวิทยาลัยภาคตะวันออกเฉียงเหนือ</w:t>
    </w:r>
  </w:p>
  <w:p w14:paraId="149AC5C1" w14:textId="1A16DAFA" w:rsidR="006411CA" w:rsidRPr="00F07217" w:rsidRDefault="006411CA" w:rsidP="006411CA">
    <w:pPr>
      <w:tabs>
        <w:tab w:val="left" w:pos="426"/>
        <w:tab w:val="left" w:pos="2268"/>
      </w:tabs>
      <w:jc w:val="right"/>
      <w:rPr>
        <w:rFonts w:ascii="TH SarabunPSK" w:hAnsi="TH SarabunPSK" w:cs="TH SarabunPSK"/>
        <w:i/>
        <w:iCs/>
        <w:sz w:val="28"/>
        <w:cs/>
      </w:rPr>
    </w:pPr>
    <w:r w:rsidRPr="00F07217">
      <w:rPr>
        <w:rFonts w:ascii="TH SarabunPSK" w:hAnsi="TH SarabunPSK" w:cs="TH SarabunPSK"/>
        <w:i/>
        <w:iCs/>
        <w:sz w:val="28"/>
        <w:cs/>
      </w:rPr>
      <w:tab/>
    </w:r>
    <w:r w:rsidRPr="00F07217">
      <w:rPr>
        <w:rFonts w:ascii="TH SarabunPSK" w:hAnsi="TH SarabunPSK" w:cs="TH SarabunPSK"/>
        <w:i/>
        <w:iCs/>
        <w:sz w:val="28"/>
        <w:cs/>
      </w:rPr>
      <w:tab/>
    </w:r>
    <w:r w:rsidR="004D2545">
      <w:rPr>
        <w:rFonts w:ascii="TH SarabunPSK" w:hAnsi="TH SarabunPSK" w:cs="TH SarabunPSK" w:hint="cs"/>
        <w:i/>
        <w:iCs/>
        <w:sz w:val="28"/>
        <w:cs/>
      </w:rPr>
      <w:t>อำเภอเมือง จังหวัดขอนแก่น</w:t>
    </w:r>
  </w:p>
  <w:p w14:paraId="2D1C8782" w14:textId="77777777" w:rsidR="006411CA" w:rsidRDefault="006411CA" w:rsidP="006411CA">
    <w:pPr>
      <w:pStyle w:val="a9"/>
      <w:pBdr>
        <w:top w:val="thinThickSmallGap" w:sz="24" w:space="1" w:color="622423"/>
      </w:pBdr>
      <w:tabs>
        <w:tab w:val="clear" w:pos="4536"/>
        <w:tab w:val="clear" w:pos="9072"/>
        <w:tab w:val="right" w:pos="9354"/>
      </w:tabs>
      <w:jc w:val="right"/>
      <w:rPr>
        <w:rFonts w:ascii="TH SarabunPSK" w:eastAsia="Times New Roman" w:hAnsi="TH SarabunPSK" w:cs="TH SarabunPSK"/>
        <w:sz w:val="22"/>
        <w:szCs w:val="24"/>
        <w:cs/>
        <w:lang w:val="en-US"/>
      </w:rPr>
    </w:pPr>
  </w:p>
  <w:p w14:paraId="11699BA0" w14:textId="77777777" w:rsidR="006411CA" w:rsidRPr="00084A26" w:rsidRDefault="006411CA" w:rsidP="006411CA">
    <w:pPr>
      <w:pStyle w:val="a9"/>
      <w:pBdr>
        <w:top w:val="thinThickSmallGap" w:sz="24" w:space="1" w:color="622423"/>
      </w:pBdr>
      <w:tabs>
        <w:tab w:val="clear" w:pos="4536"/>
        <w:tab w:val="clear" w:pos="9072"/>
        <w:tab w:val="right" w:pos="9354"/>
      </w:tabs>
      <w:jc w:val="right"/>
      <w:rPr>
        <w:rFonts w:ascii="TH SarabunPSK" w:eastAsia="Times New Roman" w:hAnsi="TH SarabunPSK" w:cs="TH SarabunPSK"/>
        <w:sz w:val="22"/>
        <w:szCs w:val="24"/>
        <w:lang w:val="en-US"/>
      </w:rPr>
    </w:pPr>
  </w:p>
  <w:p w14:paraId="0A13F599" w14:textId="02E1C54F" w:rsidR="00C04BF0" w:rsidRPr="006F4265" w:rsidRDefault="00C04BF0" w:rsidP="006F4265">
    <w:pPr>
      <w:pStyle w:val="a9"/>
      <w:rPr>
        <w: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44F1F" w14:textId="77777777" w:rsidR="006F797B" w:rsidRDefault="006F797B">
      <w:r>
        <w:separator/>
      </w:r>
    </w:p>
  </w:footnote>
  <w:footnote w:type="continuationSeparator" w:id="0">
    <w:p w14:paraId="385FEE91" w14:textId="77777777" w:rsidR="006F797B" w:rsidRDefault="006F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EB299" w14:textId="77777777" w:rsidR="00537397" w:rsidRDefault="00740143" w:rsidP="00FF1152">
    <w:pPr>
      <w:pStyle w:val="a7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77A18FB" wp14:editId="521D3A43">
              <wp:simplePos x="0" y="0"/>
              <wp:positionH relativeFrom="column">
                <wp:posOffset>4716780</wp:posOffset>
              </wp:positionH>
              <wp:positionV relativeFrom="paragraph">
                <wp:posOffset>80010</wp:posOffset>
              </wp:positionV>
              <wp:extent cx="1236345" cy="443230"/>
              <wp:effectExtent l="11430" t="13335" r="9525" b="10160"/>
              <wp:wrapNone/>
              <wp:docPr id="2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443230"/>
                      </a:xfrm>
                      <a:prstGeom prst="rect">
                        <a:avLst/>
                      </a:prstGeom>
                      <a:solidFill>
                        <a:srgbClr val="62242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ED6CF" w14:textId="77777777" w:rsidR="00FF1152" w:rsidRPr="00FF1152" w:rsidRDefault="00FF1152" w:rsidP="00FF1152">
                          <w:pPr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48"/>
                            </w:rPr>
                          </w:pPr>
                          <w:r w:rsidRPr="00FF1152"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48"/>
                            </w:rPr>
                            <w:t>CExxxx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A18FB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371.4pt;margin-top:6.3pt;width:97.35pt;height:3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" fillcolor="#622423">
              <v:textbox>
                <w:txbxContent>
                  <w:p w14:paraId="353ED6CF" w14:textId="77777777" w:rsidR="00FF1152" w:rsidRPr="00FF1152" w:rsidRDefault="00FF1152" w:rsidP="00FF1152">
                    <w:pPr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48"/>
                      </w:rPr>
                    </w:pPr>
                    <w:r w:rsidRPr="00FF1152"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48"/>
                      </w:rPr>
                      <w:t>CExxxx</w:t>
                    </w:r>
                  </w:p>
                </w:txbxContent>
              </v:textbox>
            </v:shape>
          </w:pict>
        </mc:Fallback>
      </mc:AlternateContent>
    </w:r>
  </w:p>
  <w:p w14:paraId="74E67517" w14:textId="77777777" w:rsidR="00BB0F39" w:rsidRPr="00FF1152" w:rsidRDefault="00740143" w:rsidP="00FF1152">
    <w:pPr>
      <w:pStyle w:val="a7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4650F774" wp14:editId="2B31F230">
          <wp:simplePos x="0" y="0"/>
          <wp:positionH relativeFrom="column">
            <wp:posOffset>-607695</wp:posOffset>
          </wp:positionH>
          <wp:positionV relativeFrom="paragraph">
            <wp:posOffset>-388620</wp:posOffset>
          </wp:positionV>
          <wp:extent cx="1071245" cy="803910"/>
          <wp:effectExtent l="0" t="0" r="0" b="0"/>
          <wp:wrapThrough wrapText="bothSides">
            <wp:wrapPolygon edited="0">
              <wp:start x="0" y="0"/>
              <wp:lineTo x="0" y="20986"/>
              <wp:lineTo x="21126" y="20986"/>
              <wp:lineTo x="21126" y="0"/>
              <wp:lineTo x="0" y="0"/>
            </wp:wrapPolygon>
          </wp:wrapThrough>
          <wp:docPr id="18" name="Picture 7" descr="โลโก้ 60 ปี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โลโก้ 60 ปี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108620" distL="120382" distR="118988" simplePos="0" relativeHeight="251656192" behindDoc="1" locked="0" layoutInCell="1" allowOverlap="1" wp14:anchorId="3624D522" wp14:editId="3E114DF2">
          <wp:simplePos x="0" y="0"/>
          <wp:positionH relativeFrom="column">
            <wp:posOffset>528052</wp:posOffset>
          </wp:positionH>
          <wp:positionV relativeFrom="paragraph">
            <wp:posOffset>-101600</wp:posOffset>
          </wp:positionV>
          <wp:extent cx="1388135" cy="335880"/>
          <wp:effectExtent l="19050" t="0" r="2540" b="121920"/>
          <wp:wrapThrough wrapText="bothSides">
            <wp:wrapPolygon edited="0">
              <wp:start x="-296" y="0"/>
              <wp:lineTo x="-296" y="29455"/>
              <wp:lineTo x="21640" y="29455"/>
              <wp:lineTo x="21640" y="0"/>
              <wp:lineTo x="-296" y="0"/>
            </wp:wrapPolygon>
          </wp:wrapThrough>
          <wp:docPr id="19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33528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7CFCC" w14:textId="59E503D5" w:rsidR="006411CA" w:rsidRDefault="006411CA" w:rsidP="006411CA">
    <w:pPr>
      <w:jc w:val="right"/>
      <w:rPr>
        <w:rFonts w:ascii="TH SarabunPSK" w:hAnsi="TH SarabunPSK" w:cs="TH SarabunPSK"/>
        <w:szCs w:val="32"/>
        <w:cs/>
      </w:rPr>
    </w:pPr>
    <w:r>
      <w:rPr>
        <w:rFonts w:ascii="Browallia New" w:hAnsi="Browallia New" w:cs="Browallia New"/>
        <w:sz w:val="30"/>
        <w:szCs w:val="30"/>
      </w:rPr>
      <w:tab/>
    </w:r>
    <w:r>
      <w:rPr>
        <w:rFonts w:ascii="Browallia New" w:hAnsi="Browallia New" w:cs="Browallia New"/>
        <w:sz w:val="30"/>
        <w:szCs w:val="30"/>
      </w:rPr>
      <w:tab/>
    </w:r>
    <w:r>
      <w:rPr>
        <w:rFonts w:ascii="Browallia New" w:hAnsi="Browallia New" w:cs="Browallia New"/>
        <w:sz w:val="30"/>
        <w:szCs w:val="30"/>
      </w:rPr>
      <w:tab/>
    </w:r>
    <w:r>
      <w:rPr>
        <w:rFonts w:ascii="Browallia New" w:hAnsi="Browallia New" w:cs="Browallia New"/>
        <w:sz w:val="30"/>
        <w:szCs w:val="30"/>
      </w:rPr>
      <w:tab/>
    </w:r>
    <w:r>
      <w:rPr>
        <w:rFonts w:ascii="Browallia New" w:hAnsi="Browallia New" w:cs="Browallia New"/>
        <w:sz w:val="30"/>
        <w:szCs w:val="30"/>
      </w:rPr>
      <w:tab/>
    </w:r>
    <w:r>
      <w:rPr>
        <w:rFonts w:ascii="Browallia New" w:hAnsi="Browallia New" w:cs="Browallia New"/>
        <w:sz w:val="30"/>
        <w:szCs w:val="30"/>
      </w:rPr>
      <w:tab/>
    </w:r>
    <w:r w:rsidRPr="006411CA">
      <w:rPr>
        <w:rFonts w:ascii="Browallia New" w:hAnsi="Browallia New" w:cs="Browallia New"/>
        <w:sz w:val="28"/>
      </w:rPr>
      <w:tab/>
    </w:r>
  </w:p>
  <w:p w14:paraId="548FA349" w14:textId="4CFF7753" w:rsidR="006411CA" w:rsidRPr="00C04BF0" w:rsidRDefault="006411CA" w:rsidP="006411CA">
    <w:pPr>
      <w:jc w:val="right"/>
      <w:rPr>
        <w:rFonts w:ascii="Browallia New" w:hAnsi="Browallia New" w:cs="Browallia New"/>
        <w:sz w:val="30"/>
        <w:szCs w:val="3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2119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66570F"/>
    <w:multiLevelType w:val="hybridMultilevel"/>
    <w:tmpl w:val="D466EFD4"/>
    <w:lvl w:ilvl="0" w:tplc="60B46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CF4149C">
      <w:start w:val="1"/>
      <w:numFmt w:val="thaiCounting"/>
      <w:lvlText w:val="%2-"/>
      <w:lvlJc w:val="left"/>
      <w:pPr>
        <w:tabs>
          <w:tab w:val="num" w:pos="4230"/>
        </w:tabs>
        <w:ind w:left="4230" w:hanging="315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3D"/>
    <w:rsid w:val="00002637"/>
    <w:rsid w:val="00010F92"/>
    <w:rsid w:val="00015574"/>
    <w:rsid w:val="00022262"/>
    <w:rsid w:val="000326E2"/>
    <w:rsid w:val="00034967"/>
    <w:rsid w:val="00041814"/>
    <w:rsid w:val="000455B9"/>
    <w:rsid w:val="00050031"/>
    <w:rsid w:val="000611A0"/>
    <w:rsid w:val="00067B6C"/>
    <w:rsid w:val="00075819"/>
    <w:rsid w:val="00080CB7"/>
    <w:rsid w:val="00087AD7"/>
    <w:rsid w:val="000A0C1B"/>
    <w:rsid w:val="000A0CBF"/>
    <w:rsid w:val="000A45DB"/>
    <w:rsid w:val="000B78AE"/>
    <w:rsid w:val="000C34A1"/>
    <w:rsid w:val="000E28B5"/>
    <w:rsid w:val="000E35A6"/>
    <w:rsid w:val="000E4086"/>
    <w:rsid w:val="000E573D"/>
    <w:rsid w:val="00103C73"/>
    <w:rsid w:val="0011521E"/>
    <w:rsid w:val="00131759"/>
    <w:rsid w:val="00134488"/>
    <w:rsid w:val="00137010"/>
    <w:rsid w:val="00137D21"/>
    <w:rsid w:val="00145FAA"/>
    <w:rsid w:val="00172680"/>
    <w:rsid w:val="0017658C"/>
    <w:rsid w:val="00177559"/>
    <w:rsid w:val="00186EA3"/>
    <w:rsid w:val="001A3371"/>
    <w:rsid w:val="001B3322"/>
    <w:rsid w:val="001B3B32"/>
    <w:rsid w:val="001D7E60"/>
    <w:rsid w:val="001E0BF5"/>
    <w:rsid w:val="001E0FD9"/>
    <w:rsid w:val="001E4587"/>
    <w:rsid w:val="00224B24"/>
    <w:rsid w:val="00235C4E"/>
    <w:rsid w:val="0024064A"/>
    <w:rsid w:val="00247BFC"/>
    <w:rsid w:val="00257C10"/>
    <w:rsid w:val="002605AB"/>
    <w:rsid w:val="00260E8A"/>
    <w:rsid w:val="002648A9"/>
    <w:rsid w:val="002729B0"/>
    <w:rsid w:val="002760FB"/>
    <w:rsid w:val="002833ED"/>
    <w:rsid w:val="002955B1"/>
    <w:rsid w:val="002B1072"/>
    <w:rsid w:val="002B2028"/>
    <w:rsid w:val="002B3DA4"/>
    <w:rsid w:val="002C40E9"/>
    <w:rsid w:val="002E14EE"/>
    <w:rsid w:val="002E6A69"/>
    <w:rsid w:val="002F12B7"/>
    <w:rsid w:val="00301CD5"/>
    <w:rsid w:val="0030584E"/>
    <w:rsid w:val="003119A2"/>
    <w:rsid w:val="00320160"/>
    <w:rsid w:val="00335A33"/>
    <w:rsid w:val="00357A57"/>
    <w:rsid w:val="003668CC"/>
    <w:rsid w:val="00370F7C"/>
    <w:rsid w:val="003843C1"/>
    <w:rsid w:val="00385E82"/>
    <w:rsid w:val="0038631B"/>
    <w:rsid w:val="003907CC"/>
    <w:rsid w:val="00392369"/>
    <w:rsid w:val="00393135"/>
    <w:rsid w:val="003931EC"/>
    <w:rsid w:val="003A5BC9"/>
    <w:rsid w:val="003B5243"/>
    <w:rsid w:val="003B5C85"/>
    <w:rsid w:val="003C473B"/>
    <w:rsid w:val="003C5BB7"/>
    <w:rsid w:val="003D66E9"/>
    <w:rsid w:val="00400C0A"/>
    <w:rsid w:val="004026AD"/>
    <w:rsid w:val="00407AC7"/>
    <w:rsid w:val="004167C1"/>
    <w:rsid w:val="00430A61"/>
    <w:rsid w:val="00434076"/>
    <w:rsid w:val="0043738B"/>
    <w:rsid w:val="00442760"/>
    <w:rsid w:val="00450AD0"/>
    <w:rsid w:val="0045426F"/>
    <w:rsid w:val="00463A39"/>
    <w:rsid w:val="00473531"/>
    <w:rsid w:val="004756E8"/>
    <w:rsid w:val="004A77ED"/>
    <w:rsid w:val="004A7D7D"/>
    <w:rsid w:val="004C6F76"/>
    <w:rsid w:val="004D2545"/>
    <w:rsid w:val="004D33CC"/>
    <w:rsid w:val="004D42DE"/>
    <w:rsid w:val="004D593E"/>
    <w:rsid w:val="00500407"/>
    <w:rsid w:val="00515AB8"/>
    <w:rsid w:val="00524958"/>
    <w:rsid w:val="00531ECB"/>
    <w:rsid w:val="00537397"/>
    <w:rsid w:val="005468F5"/>
    <w:rsid w:val="00560889"/>
    <w:rsid w:val="00580A95"/>
    <w:rsid w:val="005817DA"/>
    <w:rsid w:val="00586BC8"/>
    <w:rsid w:val="005951CD"/>
    <w:rsid w:val="005B08C4"/>
    <w:rsid w:val="005B355F"/>
    <w:rsid w:val="005B3753"/>
    <w:rsid w:val="005D1E03"/>
    <w:rsid w:val="006028EC"/>
    <w:rsid w:val="0060747B"/>
    <w:rsid w:val="006154EC"/>
    <w:rsid w:val="006411CA"/>
    <w:rsid w:val="00654DCE"/>
    <w:rsid w:val="00656165"/>
    <w:rsid w:val="00667AE9"/>
    <w:rsid w:val="006841D7"/>
    <w:rsid w:val="00690FBE"/>
    <w:rsid w:val="006923AA"/>
    <w:rsid w:val="006A3ECD"/>
    <w:rsid w:val="006A6983"/>
    <w:rsid w:val="006B125D"/>
    <w:rsid w:val="006B5244"/>
    <w:rsid w:val="006B5A2C"/>
    <w:rsid w:val="006B5B7A"/>
    <w:rsid w:val="006E5DD5"/>
    <w:rsid w:val="006E7A91"/>
    <w:rsid w:val="006F1BAE"/>
    <w:rsid w:val="006F3650"/>
    <w:rsid w:val="006F4265"/>
    <w:rsid w:val="006F797B"/>
    <w:rsid w:val="00701F99"/>
    <w:rsid w:val="007046A5"/>
    <w:rsid w:val="00705121"/>
    <w:rsid w:val="00707AD3"/>
    <w:rsid w:val="00713581"/>
    <w:rsid w:val="00716C50"/>
    <w:rsid w:val="00727A0C"/>
    <w:rsid w:val="007342C2"/>
    <w:rsid w:val="00740143"/>
    <w:rsid w:val="00765FBA"/>
    <w:rsid w:val="00781746"/>
    <w:rsid w:val="00783F81"/>
    <w:rsid w:val="00790D05"/>
    <w:rsid w:val="007A59FD"/>
    <w:rsid w:val="007A5A34"/>
    <w:rsid w:val="007A617B"/>
    <w:rsid w:val="007A69D3"/>
    <w:rsid w:val="007D63D3"/>
    <w:rsid w:val="007F0762"/>
    <w:rsid w:val="007F52A6"/>
    <w:rsid w:val="008047E7"/>
    <w:rsid w:val="008216CB"/>
    <w:rsid w:val="008272C7"/>
    <w:rsid w:val="008278C8"/>
    <w:rsid w:val="0084490B"/>
    <w:rsid w:val="00845B9F"/>
    <w:rsid w:val="008572EC"/>
    <w:rsid w:val="008710E9"/>
    <w:rsid w:val="00880175"/>
    <w:rsid w:val="00887D35"/>
    <w:rsid w:val="008933F5"/>
    <w:rsid w:val="008A538F"/>
    <w:rsid w:val="008B20A0"/>
    <w:rsid w:val="008E7F95"/>
    <w:rsid w:val="008F51C4"/>
    <w:rsid w:val="00915CED"/>
    <w:rsid w:val="009169B2"/>
    <w:rsid w:val="009223EB"/>
    <w:rsid w:val="00922E31"/>
    <w:rsid w:val="00930A16"/>
    <w:rsid w:val="00935977"/>
    <w:rsid w:val="009359DB"/>
    <w:rsid w:val="0094382A"/>
    <w:rsid w:val="009470A6"/>
    <w:rsid w:val="00956F6E"/>
    <w:rsid w:val="00970DB1"/>
    <w:rsid w:val="00980304"/>
    <w:rsid w:val="00983B48"/>
    <w:rsid w:val="00986C43"/>
    <w:rsid w:val="00991227"/>
    <w:rsid w:val="00994A51"/>
    <w:rsid w:val="009A780D"/>
    <w:rsid w:val="009C0900"/>
    <w:rsid w:val="009C18F5"/>
    <w:rsid w:val="009C6364"/>
    <w:rsid w:val="009C75F8"/>
    <w:rsid w:val="009D5BB5"/>
    <w:rsid w:val="009E3A72"/>
    <w:rsid w:val="009E5805"/>
    <w:rsid w:val="009E61D0"/>
    <w:rsid w:val="009F1A43"/>
    <w:rsid w:val="009F2863"/>
    <w:rsid w:val="009F78FE"/>
    <w:rsid w:val="00A2065A"/>
    <w:rsid w:val="00A366C3"/>
    <w:rsid w:val="00A43DAE"/>
    <w:rsid w:val="00A469F1"/>
    <w:rsid w:val="00A6297C"/>
    <w:rsid w:val="00A744F6"/>
    <w:rsid w:val="00A75A54"/>
    <w:rsid w:val="00A90CCA"/>
    <w:rsid w:val="00A92593"/>
    <w:rsid w:val="00A952C4"/>
    <w:rsid w:val="00AA1D0D"/>
    <w:rsid w:val="00AA4B06"/>
    <w:rsid w:val="00AC18DA"/>
    <w:rsid w:val="00AC2204"/>
    <w:rsid w:val="00AC350B"/>
    <w:rsid w:val="00AC5322"/>
    <w:rsid w:val="00AD08D3"/>
    <w:rsid w:val="00AD5B85"/>
    <w:rsid w:val="00AD7B59"/>
    <w:rsid w:val="00AE7056"/>
    <w:rsid w:val="00AF5695"/>
    <w:rsid w:val="00B00784"/>
    <w:rsid w:val="00B12EB2"/>
    <w:rsid w:val="00B20CA7"/>
    <w:rsid w:val="00B24AE5"/>
    <w:rsid w:val="00B3363D"/>
    <w:rsid w:val="00B44F44"/>
    <w:rsid w:val="00B476C7"/>
    <w:rsid w:val="00B52B81"/>
    <w:rsid w:val="00B60C2E"/>
    <w:rsid w:val="00B62A32"/>
    <w:rsid w:val="00B643BC"/>
    <w:rsid w:val="00B81E2B"/>
    <w:rsid w:val="00B84D92"/>
    <w:rsid w:val="00B85DA5"/>
    <w:rsid w:val="00BA083C"/>
    <w:rsid w:val="00BB0F39"/>
    <w:rsid w:val="00BB53A5"/>
    <w:rsid w:val="00BB6A77"/>
    <w:rsid w:val="00BB72FC"/>
    <w:rsid w:val="00BD2F77"/>
    <w:rsid w:val="00BE1679"/>
    <w:rsid w:val="00BE1EF8"/>
    <w:rsid w:val="00BF11A6"/>
    <w:rsid w:val="00C02DB0"/>
    <w:rsid w:val="00C04BF0"/>
    <w:rsid w:val="00C07980"/>
    <w:rsid w:val="00C1087F"/>
    <w:rsid w:val="00C12BC1"/>
    <w:rsid w:val="00C130DC"/>
    <w:rsid w:val="00C27482"/>
    <w:rsid w:val="00C44267"/>
    <w:rsid w:val="00C46D4D"/>
    <w:rsid w:val="00C6603E"/>
    <w:rsid w:val="00C70F84"/>
    <w:rsid w:val="00C710D0"/>
    <w:rsid w:val="00C85837"/>
    <w:rsid w:val="00C94B20"/>
    <w:rsid w:val="00CA1818"/>
    <w:rsid w:val="00CB02CD"/>
    <w:rsid w:val="00CB0C89"/>
    <w:rsid w:val="00CC3A16"/>
    <w:rsid w:val="00CD75B9"/>
    <w:rsid w:val="00CE463D"/>
    <w:rsid w:val="00CE625D"/>
    <w:rsid w:val="00CE65A4"/>
    <w:rsid w:val="00CF5088"/>
    <w:rsid w:val="00D02230"/>
    <w:rsid w:val="00D1510E"/>
    <w:rsid w:val="00D44968"/>
    <w:rsid w:val="00D4569C"/>
    <w:rsid w:val="00D52B5D"/>
    <w:rsid w:val="00D55C7A"/>
    <w:rsid w:val="00D86C3D"/>
    <w:rsid w:val="00DA28B9"/>
    <w:rsid w:val="00DB7DF9"/>
    <w:rsid w:val="00DC1A2A"/>
    <w:rsid w:val="00DC2234"/>
    <w:rsid w:val="00DC4015"/>
    <w:rsid w:val="00DE1539"/>
    <w:rsid w:val="00DE673D"/>
    <w:rsid w:val="00DE6C43"/>
    <w:rsid w:val="00DF29E0"/>
    <w:rsid w:val="00DF53F2"/>
    <w:rsid w:val="00E31524"/>
    <w:rsid w:val="00E44702"/>
    <w:rsid w:val="00E512EA"/>
    <w:rsid w:val="00E5429B"/>
    <w:rsid w:val="00E56BEE"/>
    <w:rsid w:val="00E8387A"/>
    <w:rsid w:val="00E845AB"/>
    <w:rsid w:val="00EA5476"/>
    <w:rsid w:val="00EA5499"/>
    <w:rsid w:val="00EA6300"/>
    <w:rsid w:val="00EB0189"/>
    <w:rsid w:val="00EB101E"/>
    <w:rsid w:val="00EC2B4A"/>
    <w:rsid w:val="00EC673C"/>
    <w:rsid w:val="00ED4A65"/>
    <w:rsid w:val="00EE1E65"/>
    <w:rsid w:val="00EE42AB"/>
    <w:rsid w:val="00EE7088"/>
    <w:rsid w:val="00F07217"/>
    <w:rsid w:val="00F16262"/>
    <w:rsid w:val="00F1631F"/>
    <w:rsid w:val="00F353B1"/>
    <w:rsid w:val="00F4020C"/>
    <w:rsid w:val="00F402C5"/>
    <w:rsid w:val="00F50C0A"/>
    <w:rsid w:val="00F55811"/>
    <w:rsid w:val="00F64EF0"/>
    <w:rsid w:val="00F71B89"/>
    <w:rsid w:val="00F82F2E"/>
    <w:rsid w:val="00F87DFA"/>
    <w:rsid w:val="00F95A93"/>
    <w:rsid w:val="00FA0C07"/>
    <w:rsid w:val="00FA2A21"/>
    <w:rsid w:val="00FD4140"/>
    <w:rsid w:val="00FE10D1"/>
    <w:rsid w:val="00FE28C1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C00E0"/>
  <w15:chartTrackingRefBased/>
  <w15:docId w15:val="{340547F4-7923-473E-B1D9-4ECC9A81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8D3"/>
    <w:rPr>
      <w:sz w:val="24"/>
      <w:szCs w:val="28"/>
      <w:lang w:eastAsia="ja-JP"/>
    </w:rPr>
  </w:style>
  <w:style w:type="paragraph" w:styleId="1">
    <w:name w:val="heading 1"/>
    <w:basedOn w:val="a"/>
    <w:next w:val="a"/>
    <w:qFormat/>
    <w:pPr>
      <w:keepNext/>
      <w:widowControl w:val="0"/>
      <w:wordWrap w:val="0"/>
      <w:jc w:val="both"/>
      <w:outlineLvl w:val="0"/>
    </w:pPr>
    <w:rPr>
      <w:rFonts w:eastAsia="Gulim"/>
      <w:b/>
      <w:kern w:val="2"/>
      <w:szCs w:val="20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C3650E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5">
    <w:name w:val="footnote text"/>
    <w:basedOn w:val="a"/>
    <w:semiHidden/>
    <w:pPr>
      <w:autoSpaceDE w:val="0"/>
      <w:autoSpaceDN w:val="0"/>
      <w:jc w:val="center"/>
    </w:pPr>
    <w:rPr>
      <w:rFonts w:eastAsia="BatangChe"/>
      <w:kern w:val="2"/>
      <w:sz w:val="21"/>
      <w:szCs w:val="20"/>
      <w:lang w:eastAsia="ko-KR" w:bidi="ar-SA"/>
    </w:rPr>
  </w:style>
  <w:style w:type="character" w:styleId="a6">
    <w:name w:val="footnote reference"/>
    <w:semiHidden/>
    <w:rPr>
      <w:sz w:val="32"/>
      <w:szCs w:val="32"/>
      <w:vertAlign w:val="superscript"/>
    </w:r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a9">
    <w:name w:val="footer"/>
    <w:basedOn w:val="a"/>
    <w:link w:val="aa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ab">
    <w:name w:val="page number"/>
    <w:basedOn w:val="a0"/>
    <w:rsid w:val="004D593E"/>
  </w:style>
  <w:style w:type="paragraph" w:customStyle="1" w:styleId="abstracttxt">
    <w:name w:val="abstract_txt"/>
    <w:basedOn w:val="a"/>
    <w:rsid w:val="009359DB"/>
    <w:pPr>
      <w:ind w:firstLine="1134"/>
    </w:pPr>
    <w:rPr>
      <w:rFonts w:ascii="Browallia New" w:hAnsi="Browallia New" w:cs="Browallia New"/>
      <w:sz w:val="30"/>
      <w:szCs w:val="30"/>
    </w:rPr>
  </w:style>
  <w:style w:type="paragraph" w:styleId="ac">
    <w:name w:val="Title"/>
    <w:basedOn w:val="a"/>
    <w:qFormat/>
    <w:rsid w:val="000E573D"/>
    <w:pPr>
      <w:spacing w:line="360" w:lineRule="auto"/>
      <w:jc w:val="center"/>
    </w:pPr>
    <w:rPr>
      <w:rFonts w:eastAsia="Cordia New"/>
      <w:b/>
      <w:bCs/>
      <w:szCs w:val="24"/>
    </w:rPr>
  </w:style>
  <w:style w:type="paragraph" w:styleId="ad">
    <w:name w:val="Body Text Indent"/>
    <w:basedOn w:val="a"/>
    <w:rsid w:val="0084490B"/>
    <w:pPr>
      <w:ind w:left="360" w:firstLine="360"/>
      <w:jc w:val="thaiDistribute"/>
    </w:pPr>
    <w:rPr>
      <w:rFonts w:ascii="Angsana New" w:eastAsia="Cordia New" w:hAnsi="Angsana New"/>
      <w:sz w:val="36"/>
      <w:szCs w:val="36"/>
    </w:rPr>
  </w:style>
  <w:style w:type="paragraph" w:styleId="ae">
    <w:name w:val="Body Text"/>
    <w:basedOn w:val="a"/>
    <w:rsid w:val="00F87DFA"/>
    <w:pPr>
      <w:spacing w:after="120"/>
    </w:pPr>
  </w:style>
  <w:style w:type="character" w:customStyle="1" w:styleId="hps">
    <w:name w:val="hps"/>
    <w:basedOn w:val="a0"/>
    <w:rsid w:val="005951CD"/>
  </w:style>
  <w:style w:type="character" w:customStyle="1" w:styleId="shorttext">
    <w:name w:val="short_text"/>
    <w:basedOn w:val="a0"/>
    <w:rsid w:val="005951CD"/>
  </w:style>
  <w:style w:type="paragraph" w:customStyle="1" w:styleId="MTDisplayEquation">
    <w:name w:val="MTDisplayEquation"/>
    <w:basedOn w:val="a"/>
    <w:next w:val="a"/>
    <w:link w:val="MTDisplayEquation0"/>
    <w:rsid w:val="008F51C4"/>
    <w:pPr>
      <w:tabs>
        <w:tab w:val="center" w:pos="2200"/>
        <w:tab w:val="right" w:pos="4420"/>
      </w:tabs>
      <w:jc w:val="thaiDistribute"/>
    </w:pPr>
    <w:rPr>
      <w:sz w:val="22"/>
      <w:szCs w:val="30"/>
      <w:lang w:val="x-none"/>
    </w:rPr>
  </w:style>
  <w:style w:type="character" w:customStyle="1" w:styleId="MTDisplayEquation0">
    <w:name w:val="MTDisplayEquation อักขระ"/>
    <w:link w:val="MTDisplayEquation"/>
    <w:rsid w:val="008F51C4"/>
    <w:rPr>
      <w:rFonts w:cs="TH SarabunPSK"/>
      <w:sz w:val="22"/>
      <w:szCs w:val="30"/>
      <w:lang w:eastAsia="ja-JP"/>
    </w:rPr>
  </w:style>
  <w:style w:type="paragraph" w:styleId="af">
    <w:name w:val="Balloon Text"/>
    <w:basedOn w:val="a"/>
    <w:link w:val="af0"/>
    <w:rsid w:val="00FA0C07"/>
    <w:rPr>
      <w:rFonts w:ascii="Tahoma" w:hAnsi="Tahoma"/>
      <w:sz w:val="16"/>
      <w:szCs w:val="20"/>
      <w:lang w:val="x-none"/>
    </w:rPr>
  </w:style>
  <w:style w:type="character" w:customStyle="1" w:styleId="af0">
    <w:name w:val="ข้อความบอลลูน อักขระ"/>
    <w:link w:val="af"/>
    <w:rsid w:val="00FA0C07"/>
    <w:rPr>
      <w:rFonts w:ascii="Tahoma" w:hAnsi="Tahoma"/>
      <w:sz w:val="16"/>
      <w:lang w:eastAsia="ja-JP"/>
    </w:rPr>
  </w:style>
  <w:style w:type="character" w:customStyle="1" w:styleId="aa">
    <w:name w:val="ท้ายกระดาษ อักขระ"/>
    <w:link w:val="a9"/>
    <w:uiPriority w:val="99"/>
    <w:rsid w:val="00FF1152"/>
    <w:rPr>
      <w:sz w:val="24"/>
      <w:szCs w:val="28"/>
      <w:lang w:eastAsia="ja-JP"/>
    </w:rPr>
  </w:style>
  <w:style w:type="character" w:customStyle="1" w:styleId="a8">
    <w:name w:val="หัวกระดาษ อักขระ"/>
    <w:link w:val="a7"/>
    <w:uiPriority w:val="99"/>
    <w:rsid w:val="000611A0"/>
    <w:rPr>
      <w:sz w:val="24"/>
      <w:szCs w:val="28"/>
      <w:lang w:eastAsia="ja-JP"/>
    </w:rPr>
  </w:style>
  <w:style w:type="character" w:styleId="af1">
    <w:name w:val="Placeholder Text"/>
    <w:basedOn w:val="a0"/>
    <w:uiPriority w:val="99"/>
    <w:semiHidden/>
    <w:rsid w:val="00E315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yperlink" Target="http://www.itv.co.t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0.wmf"/><Relationship Id="rId28" Type="http://schemas.openxmlformats.org/officeDocument/2006/relationships/hyperlink" Target="http://www.doe.gov.bridge" TargetMode="External"/><Relationship Id="rId10" Type="http://schemas.openxmlformats.org/officeDocument/2006/relationships/footer" Target="footer2.xml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yperlink" Target="http://www.dede.go.th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1854</Words>
  <Characters>10571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Topic: A, B, C, D, E or F</vt:lpstr>
      <vt:lpstr>Topic: A, B, C, D, E or F</vt:lpstr>
    </vt:vector>
  </TitlesOfParts>
  <Company>JGSEE</Company>
  <LinksUpToDate>false</LinksUpToDate>
  <CharactersWithSpaces>12401</CharactersWithSpaces>
  <SharedDoc>false</SharedDoc>
  <HLinks>
    <vt:vector size="18" baseType="variant">
      <vt:variant>
        <vt:i4>1114129</vt:i4>
      </vt:variant>
      <vt:variant>
        <vt:i4>30</vt:i4>
      </vt:variant>
      <vt:variant>
        <vt:i4>0</vt:i4>
      </vt:variant>
      <vt:variant>
        <vt:i4>5</vt:i4>
      </vt:variant>
      <vt:variant>
        <vt:lpwstr>http://www.itv.co.th/</vt:lpwstr>
      </vt:variant>
      <vt:variant>
        <vt:lpwstr/>
      </vt:variant>
      <vt:variant>
        <vt:i4>7864355</vt:i4>
      </vt:variant>
      <vt:variant>
        <vt:i4>27</vt:i4>
      </vt:variant>
      <vt:variant>
        <vt:i4>0</vt:i4>
      </vt:variant>
      <vt:variant>
        <vt:i4>5</vt:i4>
      </vt:variant>
      <vt:variant>
        <vt:lpwstr>http://www.doe.gov.bridge/</vt:lpwstr>
      </vt:variant>
      <vt:variant>
        <vt:lpwstr/>
      </vt:variant>
      <vt:variant>
        <vt:i4>3211377</vt:i4>
      </vt:variant>
      <vt:variant>
        <vt:i4>24</vt:i4>
      </vt:variant>
      <vt:variant>
        <vt:i4>0</vt:i4>
      </vt:variant>
      <vt:variant>
        <vt:i4>5</vt:i4>
      </vt:variant>
      <vt:variant>
        <vt:lpwstr>http://www.dede.go.th/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 A, B, C, D, E or F</dc:title>
  <dc:subject/>
  <dc:creator>JGSEE</dc:creator>
  <cp:keywords/>
  <cp:lastModifiedBy>jaturong chitiyaphol</cp:lastModifiedBy>
  <cp:revision>6</cp:revision>
  <cp:lastPrinted>2019-05-09T07:22:00Z</cp:lastPrinted>
  <dcterms:created xsi:type="dcterms:W3CDTF">2022-04-02T08:46:00Z</dcterms:created>
  <dcterms:modified xsi:type="dcterms:W3CDTF">2022-04-19T02:46:00Z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